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rsidRPr="002D661A">
        <w:trPr>
          <w:trHeight w:hRule="exact" w:val="3031"/>
        </w:trPr>
        <w:tc>
          <w:tcPr>
            <w:tcW w:w="10716" w:type="dxa"/>
          </w:tcPr>
          <w:p w:rsidR="00000000" w:rsidRPr="002D661A" w:rsidRDefault="00B138BE">
            <w:pPr>
              <w:pStyle w:val="ConsPlusTitlePage"/>
              <w:rPr>
                <w:rFonts w:eastAsiaTheme="minorEastAsia"/>
              </w:rPr>
            </w:pPr>
            <w:r w:rsidRPr="002D661A">
              <w:rPr>
                <w:rFonts w:eastAsiaTheme="minor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9pt;height:71.35pt">
                  <v:imagedata r:id="rId6" o:title=""/>
                </v:shape>
              </w:pict>
            </w:r>
          </w:p>
        </w:tc>
      </w:tr>
      <w:tr w:rsidR="00000000" w:rsidRPr="002D661A">
        <w:trPr>
          <w:trHeight w:hRule="exact" w:val="8335"/>
        </w:trPr>
        <w:tc>
          <w:tcPr>
            <w:tcW w:w="10716" w:type="dxa"/>
            <w:vAlign w:val="center"/>
          </w:tcPr>
          <w:p w:rsidR="00000000" w:rsidRPr="002D661A" w:rsidRDefault="002D661A">
            <w:pPr>
              <w:pStyle w:val="ConsPlusTitlePage"/>
              <w:jc w:val="center"/>
              <w:rPr>
                <w:rFonts w:eastAsiaTheme="minorEastAsia"/>
                <w:sz w:val="48"/>
                <w:szCs w:val="48"/>
              </w:rPr>
            </w:pPr>
            <w:r w:rsidRPr="002D661A">
              <w:rPr>
                <w:rFonts w:eastAsiaTheme="minorEastAsia"/>
                <w:sz w:val="48"/>
                <w:szCs w:val="48"/>
              </w:rPr>
              <w:t xml:space="preserve"> Федеральный закон от 22.05.2003 N 54-ФЗ</w:t>
            </w:r>
            <w:r w:rsidRPr="002D661A">
              <w:rPr>
                <w:rFonts w:eastAsiaTheme="minorEastAsia"/>
                <w:sz w:val="48"/>
                <w:szCs w:val="48"/>
              </w:rPr>
              <w:br/>
              <w:t>(ред. от 03.07.2016)</w:t>
            </w:r>
            <w:r w:rsidRPr="002D661A">
              <w:rPr>
                <w:rFonts w:eastAsiaTheme="minorEastAsia"/>
                <w:sz w:val="48"/>
                <w:szCs w:val="48"/>
              </w:rPr>
              <w:br/>
              <w:t>"О применении контрольно-кассовой техники при осуществлении наличных денежных расчетов и (или) расчетов с использованием электронных средств платежа"</w:t>
            </w:r>
          </w:p>
        </w:tc>
      </w:tr>
      <w:tr w:rsidR="00000000" w:rsidRPr="002D661A">
        <w:trPr>
          <w:trHeight w:hRule="exact" w:val="3031"/>
        </w:trPr>
        <w:tc>
          <w:tcPr>
            <w:tcW w:w="10716" w:type="dxa"/>
            <w:vAlign w:val="center"/>
          </w:tcPr>
          <w:p w:rsidR="00000000" w:rsidRPr="002D661A" w:rsidRDefault="002D661A">
            <w:pPr>
              <w:pStyle w:val="ConsPlusTitlePage"/>
              <w:jc w:val="center"/>
              <w:rPr>
                <w:rFonts w:eastAsiaTheme="minorEastAsia"/>
                <w:sz w:val="28"/>
                <w:szCs w:val="28"/>
              </w:rPr>
            </w:pPr>
            <w:r w:rsidRPr="002D661A">
              <w:rPr>
                <w:rFonts w:eastAsiaTheme="minorEastAsia"/>
                <w:sz w:val="28"/>
                <w:szCs w:val="28"/>
              </w:rPr>
              <w:t xml:space="preserve"> Документ предоставлен </w:t>
            </w:r>
            <w:hyperlink r:id="rId7" w:history="1">
              <w:r w:rsidRPr="002D661A">
                <w:rPr>
                  <w:rFonts w:eastAsiaTheme="minorEastAsia"/>
                  <w:b/>
                  <w:bCs/>
                  <w:color w:val="0000FF"/>
                  <w:sz w:val="28"/>
                  <w:szCs w:val="28"/>
                </w:rPr>
                <w:t>КонсультантПлюс</w:t>
              </w:r>
              <w:r w:rsidRPr="002D661A">
                <w:rPr>
                  <w:rFonts w:eastAsiaTheme="minorEastAsia"/>
                  <w:b/>
                  <w:bCs/>
                  <w:color w:val="0000FF"/>
                  <w:sz w:val="28"/>
                  <w:szCs w:val="28"/>
                </w:rPr>
                <w:br/>
              </w:r>
              <w:r w:rsidRPr="002D661A">
                <w:rPr>
                  <w:rFonts w:eastAsiaTheme="minorEastAsia"/>
                  <w:b/>
                  <w:bCs/>
                  <w:color w:val="0000FF"/>
                  <w:sz w:val="28"/>
                  <w:szCs w:val="28"/>
                </w:rPr>
                <w:br/>
                <w:t>www.consultant.ru</w:t>
              </w:r>
            </w:hyperlink>
            <w:r w:rsidRPr="002D661A">
              <w:rPr>
                <w:rFonts w:eastAsiaTheme="minorEastAsia"/>
                <w:sz w:val="28"/>
                <w:szCs w:val="28"/>
              </w:rPr>
              <w:t xml:space="preserve"> </w:t>
            </w:r>
            <w:r w:rsidRPr="002D661A">
              <w:rPr>
                <w:rFonts w:eastAsiaTheme="minorEastAsia"/>
                <w:sz w:val="28"/>
                <w:szCs w:val="28"/>
              </w:rPr>
              <w:br/>
            </w:r>
            <w:r w:rsidRPr="002D661A">
              <w:rPr>
                <w:rFonts w:eastAsiaTheme="minorEastAsia"/>
                <w:sz w:val="28"/>
                <w:szCs w:val="28"/>
              </w:rPr>
              <w:br/>
              <w:t xml:space="preserve">Дата сохранения: 03.11.2016 </w:t>
            </w:r>
            <w:r w:rsidRPr="002D661A">
              <w:rPr>
                <w:rFonts w:eastAsiaTheme="minorEastAsia"/>
                <w:sz w:val="28"/>
                <w:szCs w:val="28"/>
              </w:rPr>
              <w:br/>
              <w:t> </w:t>
            </w:r>
          </w:p>
        </w:tc>
      </w:tr>
    </w:tbl>
    <w:p w:rsidR="00000000" w:rsidRDefault="002D661A">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2D661A">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rsidRPr="002D661A">
        <w:tc>
          <w:tcPr>
            <w:tcW w:w="5103" w:type="dxa"/>
          </w:tcPr>
          <w:p w:rsidR="00000000" w:rsidRPr="002D661A" w:rsidRDefault="002D661A">
            <w:pPr>
              <w:pStyle w:val="ConsPlusNormal"/>
              <w:rPr>
                <w:rFonts w:eastAsiaTheme="minorEastAsia"/>
              </w:rPr>
            </w:pPr>
            <w:r w:rsidRPr="002D661A">
              <w:rPr>
                <w:rFonts w:eastAsiaTheme="minorEastAsia"/>
              </w:rPr>
              <w:t>22 мая 2003 года</w:t>
            </w:r>
          </w:p>
        </w:tc>
        <w:tc>
          <w:tcPr>
            <w:tcW w:w="5103" w:type="dxa"/>
          </w:tcPr>
          <w:p w:rsidR="00000000" w:rsidRPr="002D661A" w:rsidRDefault="002D661A">
            <w:pPr>
              <w:pStyle w:val="ConsPlusNormal"/>
              <w:jc w:val="right"/>
              <w:rPr>
                <w:rFonts w:eastAsiaTheme="minorEastAsia"/>
              </w:rPr>
            </w:pPr>
            <w:r w:rsidRPr="002D661A">
              <w:rPr>
                <w:rFonts w:eastAsiaTheme="minorEastAsia"/>
              </w:rPr>
              <w:t>N 54-ФЗ</w:t>
            </w:r>
          </w:p>
        </w:tc>
      </w:tr>
    </w:tbl>
    <w:p w:rsidR="00000000" w:rsidRDefault="002D661A">
      <w:pPr>
        <w:pStyle w:val="ConsPlusNormal"/>
        <w:pBdr>
          <w:top w:val="single" w:sz="6" w:space="0" w:color="auto"/>
        </w:pBdr>
        <w:spacing w:before="100" w:after="100"/>
        <w:jc w:val="both"/>
        <w:rPr>
          <w:sz w:val="2"/>
          <w:szCs w:val="2"/>
        </w:rPr>
      </w:pPr>
    </w:p>
    <w:p w:rsidR="00000000" w:rsidRDefault="002D661A">
      <w:pPr>
        <w:pStyle w:val="ConsPlusNormal"/>
        <w:jc w:val="center"/>
      </w:pPr>
    </w:p>
    <w:p w:rsidR="00000000" w:rsidRDefault="002D661A">
      <w:pPr>
        <w:pStyle w:val="ConsPlusTitle"/>
        <w:jc w:val="center"/>
      </w:pPr>
      <w:r>
        <w:t>РОССИЙСКАЯ ФЕДЕРАЦИЯ</w:t>
      </w:r>
    </w:p>
    <w:p w:rsidR="00000000" w:rsidRDefault="002D661A">
      <w:pPr>
        <w:pStyle w:val="ConsPlusTitle"/>
        <w:jc w:val="center"/>
      </w:pPr>
    </w:p>
    <w:p w:rsidR="00000000" w:rsidRDefault="002D661A">
      <w:pPr>
        <w:pStyle w:val="ConsPlusTitle"/>
        <w:jc w:val="center"/>
      </w:pPr>
      <w:r>
        <w:t>ФЕДЕРАЛЬНЫЙ ЗАКОН</w:t>
      </w:r>
    </w:p>
    <w:p w:rsidR="00000000" w:rsidRDefault="002D661A">
      <w:pPr>
        <w:pStyle w:val="ConsPlusTitle"/>
        <w:jc w:val="center"/>
      </w:pPr>
    </w:p>
    <w:p w:rsidR="00000000" w:rsidRDefault="002D661A">
      <w:pPr>
        <w:pStyle w:val="ConsPlusTitle"/>
        <w:jc w:val="center"/>
      </w:pPr>
      <w:r>
        <w:t>О ПРИМЕНЕНИИ</w:t>
      </w:r>
    </w:p>
    <w:p w:rsidR="00000000" w:rsidRDefault="002D661A">
      <w:pPr>
        <w:pStyle w:val="ConsPlusTitle"/>
        <w:jc w:val="center"/>
      </w:pPr>
      <w:r>
        <w:t>КОНТРОЛЬНО-КАССОВОЙ ТЕХНИКИ ПРИ ОСУЩЕСТВЛЕНИИ</w:t>
      </w:r>
    </w:p>
    <w:p w:rsidR="00000000" w:rsidRDefault="002D661A">
      <w:pPr>
        <w:pStyle w:val="ConsPlusTitle"/>
        <w:jc w:val="center"/>
      </w:pPr>
      <w:r>
        <w:t>НАЛИЧНЫХ ДЕНЕЖНЫХ РАСЧЕТОВ И (ИЛИ) РАСЧЕТОВ</w:t>
      </w:r>
    </w:p>
    <w:p w:rsidR="00000000" w:rsidRDefault="002D661A">
      <w:pPr>
        <w:pStyle w:val="ConsPlusTitle"/>
        <w:jc w:val="center"/>
      </w:pPr>
      <w:r>
        <w:t>С ИСПОЛЬЗОВАНИЕМ ЭЛЕКТРОННЫХ СРЕДСТВ ПЛАТЕЖА</w:t>
      </w:r>
    </w:p>
    <w:p w:rsidR="00000000" w:rsidRDefault="002D661A">
      <w:pPr>
        <w:pStyle w:val="ConsPlusNormal"/>
      </w:pPr>
    </w:p>
    <w:p w:rsidR="00000000" w:rsidRDefault="002D661A">
      <w:pPr>
        <w:pStyle w:val="ConsPlusNormal"/>
        <w:jc w:val="right"/>
      </w:pPr>
      <w:r>
        <w:t>Принят</w:t>
      </w:r>
    </w:p>
    <w:p w:rsidR="00000000" w:rsidRDefault="002D661A">
      <w:pPr>
        <w:pStyle w:val="ConsPlusNormal"/>
        <w:jc w:val="right"/>
      </w:pPr>
      <w:r>
        <w:t>Государственной Думой</w:t>
      </w:r>
    </w:p>
    <w:p w:rsidR="00000000" w:rsidRDefault="002D661A">
      <w:pPr>
        <w:pStyle w:val="ConsPlusNormal"/>
        <w:jc w:val="right"/>
      </w:pPr>
      <w:r>
        <w:t>25 апреля 2003 года</w:t>
      </w:r>
    </w:p>
    <w:p w:rsidR="00000000" w:rsidRDefault="002D661A">
      <w:pPr>
        <w:pStyle w:val="ConsPlusNormal"/>
      </w:pPr>
    </w:p>
    <w:p w:rsidR="00000000" w:rsidRDefault="002D661A">
      <w:pPr>
        <w:pStyle w:val="ConsPlusNormal"/>
        <w:jc w:val="right"/>
      </w:pPr>
      <w:r>
        <w:t>Одобрен</w:t>
      </w:r>
    </w:p>
    <w:p w:rsidR="00000000" w:rsidRDefault="002D661A">
      <w:pPr>
        <w:pStyle w:val="ConsPlusNormal"/>
        <w:jc w:val="right"/>
      </w:pPr>
      <w:r>
        <w:t>Советом Федерации</w:t>
      </w:r>
    </w:p>
    <w:p w:rsidR="00000000" w:rsidRDefault="002D661A">
      <w:pPr>
        <w:pStyle w:val="ConsPlusNormal"/>
        <w:jc w:val="right"/>
      </w:pPr>
      <w:r>
        <w:t>14 мая 2003 года</w:t>
      </w:r>
    </w:p>
    <w:p w:rsidR="00000000" w:rsidRDefault="002D661A">
      <w:pPr>
        <w:pStyle w:val="ConsPlusNormal"/>
        <w:jc w:val="center"/>
      </w:pPr>
      <w:r>
        <w:t>Список изменяющих документов</w:t>
      </w:r>
    </w:p>
    <w:p w:rsidR="00000000" w:rsidRDefault="002D661A">
      <w:pPr>
        <w:pStyle w:val="ConsPlusNormal"/>
        <w:jc w:val="center"/>
      </w:pPr>
      <w:r>
        <w:t>(в ред. Федеральных законов от 03.06.2009 N 121-ФЗ (ред. 17.07.2009),</w:t>
      </w:r>
    </w:p>
    <w:p w:rsidR="00000000" w:rsidRDefault="002D661A">
      <w:pPr>
        <w:pStyle w:val="ConsPlusNormal"/>
        <w:jc w:val="center"/>
      </w:pPr>
      <w:r>
        <w:t>от 17.07.2009 N 16</w:t>
      </w:r>
      <w:r>
        <w:t>2-ФЗ, от 27.07.2010 N 192-ФЗ,</w:t>
      </w:r>
    </w:p>
    <w:p w:rsidR="00000000" w:rsidRDefault="002D661A">
      <w:pPr>
        <w:pStyle w:val="ConsPlusNormal"/>
        <w:jc w:val="center"/>
      </w:pPr>
      <w:r>
        <w:t>от 27.06.2011 N 162-ФЗ, от 25.06.2012 N 94-ФЗ,</w:t>
      </w:r>
    </w:p>
    <w:p w:rsidR="00000000" w:rsidRDefault="002D661A">
      <w:pPr>
        <w:pStyle w:val="ConsPlusNormal"/>
        <w:jc w:val="center"/>
      </w:pPr>
      <w:r>
        <w:t>от 07.05.2013 N 89-ФЗ, от 02.07.2013 N 185-ФЗ,</w:t>
      </w:r>
    </w:p>
    <w:p w:rsidR="00000000" w:rsidRDefault="002D661A">
      <w:pPr>
        <w:pStyle w:val="ConsPlusNormal"/>
        <w:jc w:val="center"/>
      </w:pPr>
      <w:r>
        <w:t>от 25.11.2013 N 317-ФЗ, от 05.05.2014 N 111-ФЗ,</w:t>
      </w:r>
    </w:p>
    <w:p w:rsidR="00000000" w:rsidRDefault="002D661A">
      <w:pPr>
        <w:pStyle w:val="ConsPlusNormal"/>
        <w:jc w:val="center"/>
      </w:pPr>
      <w:r>
        <w:t>от 08.03.2015 N 51-ФЗ, от 03.07.2016 N 290-ФЗ)</w:t>
      </w:r>
    </w:p>
    <w:p w:rsidR="00000000" w:rsidRDefault="002D661A">
      <w:pPr>
        <w:pStyle w:val="ConsPlusNormal"/>
      </w:pPr>
    </w:p>
    <w:p w:rsidR="00000000" w:rsidRDefault="002D661A">
      <w:pPr>
        <w:pStyle w:val="ConsPlusNormal"/>
        <w:ind w:firstLine="540"/>
        <w:jc w:val="both"/>
        <w:outlineLvl w:val="0"/>
      </w:pPr>
      <w:bookmarkStart w:id="0" w:name="Par28"/>
      <w:bookmarkEnd w:id="0"/>
      <w:r>
        <w:t>Статья 1. Законодательство</w:t>
      </w:r>
      <w:r>
        <w:t xml:space="preserve"> Российской Федерации о применении контрольно-кассовой техники</w:t>
      </w:r>
    </w:p>
    <w:p w:rsidR="00000000" w:rsidRDefault="002D661A">
      <w:pPr>
        <w:pStyle w:val="ConsPlusNormal"/>
        <w:ind w:firstLine="540"/>
        <w:jc w:val="both"/>
      </w:pPr>
      <w:r>
        <w:t>(в ред. Федерального закона от 03.07.2016 N 290-ФЗ)</w:t>
      </w:r>
    </w:p>
    <w:p w:rsidR="00000000" w:rsidRDefault="002D661A">
      <w:pPr>
        <w:pStyle w:val="ConsPlusNormal"/>
      </w:pPr>
    </w:p>
    <w:p w:rsidR="00000000" w:rsidRDefault="002D661A">
      <w:pPr>
        <w:pStyle w:val="ConsPlusNormal"/>
        <w:ind w:firstLine="540"/>
        <w:jc w:val="both"/>
      </w:pPr>
      <w:r>
        <w:t>1. Законодательство Российской Федерации о применении контрольно-кассовой техники состоит из настоящего Федерального закона и принятых в соо</w:t>
      </w:r>
      <w:r>
        <w:t>тветствии с ним нормативных правовых актов.</w:t>
      </w:r>
    </w:p>
    <w:p w:rsidR="00000000" w:rsidRDefault="002D661A">
      <w:pPr>
        <w:pStyle w:val="ConsPlusNormal"/>
        <w:ind w:firstLine="540"/>
        <w:jc w:val="both"/>
      </w:pPr>
      <w:r>
        <w:t>2. Настоящим Федеральным законом определяются правила применения контрольно-кассовой техники при осуществлении расчетов на территории Российской Федерации в целях обеспечения интересов граждан и организаций, защиты прав потребителей, а также обеспечения ус</w:t>
      </w:r>
      <w:r>
        <w:t>тановленного порядка осуществления расчетов, полноты учета выручки в организациях и у индивидуальных предпринимателей.</w:t>
      </w:r>
    </w:p>
    <w:p w:rsidR="00000000" w:rsidRDefault="002D661A">
      <w:pPr>
        <w:pStyle w:val="ConsPlusNormal"/>
      </w:pPr>
    </w:p>
    <w:p w:rsidR="00000000" w:rsidRDefault="002D661A">
      <w:pPr>
        <w:pStyle w:val="ConsPlusNormal"/>
        <w:ind w:firstLine="540"/>
        <w:jc w:val="both"/>
        <w:outlineLvl w:val="0"/>
      </w:pPr>
      <w:r>
        <w:t>Статья 1.1. Основные понятия, используемые в настоящем Федеральном законе</w:t>
      </w:r>
    </w:p>
    <w:p w:rsidR="00000000" w:rsidRDefault="002D661A">
      <w:pPr>
        <w:pStyle w:val="ConsPlusNormal"/>
        <w:ind w:firstLine="540"/>
        <w:jc w:val="both"/>
      </w:pPr>
      <w:r>
        <w:t>(введена Федеральным законом от 03.07.2016 N 290-ФЗ)</w:t>
      </w:r>
    </w:p>
    <w:p w:rsidR="00000000" w:rsidRDefault="002D661A">
      <w:pPr>
        <w:pStyle w:val="ConsPlusNormal"/>
        <w:jc w:val="both"/>
      </w:pPr>
    </w:p>
    <w:p w:rsidR="00000000" w:rsidRDefault="002D661A">
      <w:pPr>
        <w:pStyle w:val="ConsPlusNormal"/>
        <w:ind w:firstLine="540"/>
        <w:jc w:val="both"/>
      </w:pPr>
      <w:r>
        <w:t>Для целе</w:t>
      </w:r>
      <w:r>
        <w:t>й настоящего Федерального закона используются следующие основные понятия:</w:t>
      </w:r>
    </w:p>
    <w:p w:rsidR="00000000" w:rsidRDefault="002D661A">
      <w:pPr>
        <w:pStyle w:val="ConsPlusNormal"/>
        <w:ind w:firstLine="540"/>
        <w:jc w:val="both"/>
      </w:pPr>
      <w:r>
        <w:t>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печа</w:t>
      </w:r>
      <w:r>
        <w:t>ти на бумажных носителях;</w:t>
      </w:r>
    </w:p>
    <w:p w:rsidR="00000000" w:rsidRDefault="002D661A">
      <w:pPr>
        <w:pStyle w:val="ConsPlusNormal"/>
        <w:ind w:firstLine="540"/>
        <w:jc w:val="both"/>
      </w:pPr>
      <w:r>
        <w:t>автоматическое устройство для расчетов - устройство для осуществления расчета с покупателем (клиентом) в автоматическом режиме с применением контрольно-кассовой техники без участия уполномоченного лица организации или индивидуальн</w:t>
      </w:r>
      <w:r>
        <w:t>ого предпринимателя;</w:t>
      </w:r>
    </w:p>
    <w:p w:rsidR="00000000" w:rsidRDefault="002D661A">
      <w:pPr>
        <w:pStyle w:val="ConsPlusNormal"/>
        <w:ind w:firstLine="540"/>
        <w:jc w:val="both"/>
      </w:pPr>
      <w:r>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000000" w:rsidRDefault="002D661A">
      <w:pPr>
        <w:pStyle w:val="ConsPlusNormal"/>
        <w:ind w:firstLine="540"/>
        <w:jc w:val="both"/>
      </w:pPr>
      <w:r>
        <w:t>бланк строгой отчетност</w:t>
      </w:r>
      <w:r>
        <w:t>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w:t>
      </w:r>
      <w:r>
        <w:t>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000000" w:rsidRDefault="002D661A">
      <w:pPr>
        <w:pStyle w:val="ConsPlusNormal"/>
        <w:ind w:firstLine="540"/>
        <w:jc w:val="both"/>
      </w:pPr>
      <w:r>
        <w:t xml:space="preserve">заводской номер - уникальный номер экземпляра модели контрольно-кассовой </w:t>
      </w:r>
      <w:r>
        <w:t xml:space="preserve">техники, фискального </w:t>
      </w:r>
      <w:r>
        <w:lastRenderedPageBreak/>
        <w:t>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000000" w:rsidRDefault="002D661A">
      <w:pPr>
        <w:pStyle w:val="ConsPlusNormal"/>
        <w:ind w:firstLine="540"/>
        <w:jc w:val="both"/>
      </w:pPr>
      <w:r>
        <w:t>изготовитель - организация, осуществляющая производство контрольно-касс</w:t>
      </w:r>
      <w:r>
        <w:t>овой техники и (или) фискальных накопителей, средств формирования фискального признака, средств проверки фискального признака;</w:t>
      </w:r>
    </w:p>
    <w:p w:rsidR="00000000" w:rsidRDefault="002D661A">
      <w:pPr>
        <w:pStyle w:val="ConsPlusNormal"/>
        <w:ind w:firstLine="540"/>
        <w:jc w:val="both"/>
      </w:pPr>
      <w:r>
        <w:t>кабинет контрольно-кассовой техники - информационный ресурс, который размещен на официальном сайте федерального органа исполнител</w:t>
      </w:r>
      <w:r>
        <w:t>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w:t>
      </w:r>
      <w:r>
        <w:t>аном в установленном им порядке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те</w:t>
      </w:r>
      <w:r>
        <w:t>хники;</w:t>
      </w:r>
    </w:p>
    <w:p w:rsidR="00000000" w:rsidRDefault="002D661A">
      <w:pPr>
        <w:pStyle w:val="ConsPlusNormal"/>
        <w:ind w:firstLine="540"/>
        <w:jc w:val="both"/>
      </w:pPr>
      <w:r>
        <w:t>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w:t>
      </w:r>
      <w:r>
        <w:t xml:space="preserve"> факт его осуществления и соответствующий требованиям законодательства Российской Федерации о применении контрольно-кассовой техники;</w:t>
      </w:r>
    </w:p>
    <w:p w:rsidR="00000000" w:rsidRDefault="002D661A">
      <w:pPr>
        <w:pStyle w:val="ConsPlusNormal"/>
        <w:ind w:firstLine="540"/>
        <w:jc w:val="both"/>
      </w:pPr>
      <w:r>
        <w:t>ключ фискального признака - ключевой документ, предназначенный для формирования фискального признака и созданный с использ</w:t>
      </w:r>
      <w:r>
        <w:t>ованием мастер-ключа;</w:t>
      </w:r>
    </w:p>
    <w:p w:rsidR="00000000" w:rsidRDefault="002D661A">
      <w:pPr>
        <w:pStyle w:val="ConsPlusNormal"/>
        <w:ind w:firstLine="540"/>
        <w:jc w:val="both"/>
      </w:pPr>
      <w: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w:t>
      </w:r>
      <w:r>
        <w:t>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w:t>
      </w:r>
      <w:r>
        <w:t>хники;</w:t>
      </w:r>
    </w:p>
    <w:p w:rsidR="00000000" w:rsidRDefault="002D661A">
      <w:pPr>
        <w:pStyle w:val="ConsPlusNormal"/>
        <w:ind w:firstLine="540"/>
        <w:jc w:val="both"/>
      </w:pPr>
      <w: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000000" w:rsidRDefault="002D661A">
      <w:pPr>
        <w:pStyle w:val="ConsPlusNormal"/>
        <w:ind w:firstLine="540"/>
        <w:jc w:val="both"/>
      </w:pPr>
      <w:r>
        <w:t>модель контрольно-кассовой техники (фиска</w:t>
      </w:r>
      <w:r>
        <w:t>льного накопителя) - вид (тип) контрольно-кассовой техники (фискального накопителя), соответствующий требованиям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000000" w:rsidRDefault="002D661A">
      <w:pPr>
        <w:pStyle w:val="ConsPlusNormal"/>
        <w:ind w:firstLine="540"/>
        <w:jc w:val="both"/>
      </w:pPr>
      <w:r>
        <w:t>об</w:t>
      </w:r>
      <w:r>
        <w:t xml:space="preserve">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w:t>
      </w:r>
      <w:r>
        <w:t>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w:t>
      </w:r>
      <w:r>
        <w:t>х данных и доступа к ним;</w:t>
      </w:r>
    </w:p>
    <w:p w:rsidR="00000000" w:rsidRDefault="002D661A">
      <w:pPr>
        <w:pStyle w:val="ConsPlusNormal"/>
        <w:ind w:firstLine="540"/>
        <w:jc w:val="both"/>
      </w:pPr>
      <w:r>
        <w:t>оператор фискальных данных - организация, созданная в соответствии с законодательством Российской Федерации, находящаяся на территории Российской Федерации, получившая в соответствии с законодательством Российской Федерации о прим</w:t>
      </w:r>
      <w:r>
        <w:t>енении контрольно-кассовой техники разрешение на обработку фискальных данных;</w:t>
      </w:r>
    </w:p>
    <w:p w:rsidR="00000000" w:rsidRDefault="002D661A">
      <w:pPr>
        <w:pStyle w:val="ConsPlusNormal"/>
        <w:ind w:firstLine="540"/>
        <w:jc w:val="both"/>
      </w:pPr>
      <w: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w:t>
      </w:r>
      <w:r>
        <w:t>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w:t>
      </w:r>
      <w:r>
        <w:t>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rsidR="00000000" w:rsidRDefault="002D661A">
      <w:pPr>
        <w:pStyle w:val="ConsPlusNormal"/>
        <w:ind w:firstLine="540"/>
        <w:jc w:val="both"/>
      </w:pPr>
      <w:r>
        <w:t>пользователь - органи</w:t>
      </w:r>
      <w:r>
        <w:t>зация или индивидуальный предприниматель, применяющие контрольно-кассовую технику при осуществлении расчетов;</w:t>
      </w:r>
    </w:p>
    <w:p w:rsidR="00000000" w:rsidRDefault="002D661A">
      <w:pPr>
        <w:pStyle w:val="ConsPlusNormal"/>
        <w:ind w:firstLine="540"/>
        <w:jc w:val="both"/>
      </w:pPr>
      <w:r>
        <w:t>расчеты - прием или выплата денежных средств с использованием наличных и (или) электронных средств платежа за реализуемые товары, выполняемые рабо</w:t>
      </w:r>
      <w:r>
        <w:t xml:space="preserve">ты, оказываемые услуги, прием ставок и выплата денежных средств в виде выигрыша при осуществлении деятельности по организации и проведению азартных игр, а также прием денежных средств при реализации лотерейных билетов, </w:t>
      </w:r>
      <w:r>
        <w:lastRenderedPageBreak/>
        <w:t>электронных лотерейных билетов, прием</w:t>
      </w:r>
      <w:r>
        <w:t>е лотерейных ставок и выплате денежных средств в виде выигрыша при осуществлении деятельности по организации и проведению лотерей;</w:t>
      </w:r>
    </w:p>
    <w:p w:rsidR="00000000" w:rsidRDefault="002D661A">
      <w:pPr>
        <w:pStyle w:val="ConsPlusNormal"/>
        <w:ind w:firstLine="540"/>
        <w:jc w:val="both"/>
      </w:pPr>
      <w:r>
        <w:t>регистрация контрольно-кассовой техники - внесение налоговым органом записи об экземпляре модели контрольно-кассовой техники,</w:t>
      </w:r>
      <w:r>
        <w:t xml:space="preserve">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w:t>
      </w:r>
      <w:r>
        <w:t>егистрационного номера на бумажном носителе или в электронном документе, подписанном усиленной квалифицированной электронной подписью;</w:t>
      </w:r>
    </w:p>
    <w:p w:rsidR="00000000" w:rsidRDefault="002D661A">
      <w:pPr>
        <w:pStyle w:val="ConsPlusNormal"/>
        <w:ind w:firstLine="540"/>
        <w:jc w:val="both"/>
      </w:pPr>
      <w:r>
        <w:t>реестр контрольно-кассовой техники - совокупность сведений о каждом изготовленном экземпляре модели контрольно-кассовой т</w:t>
      </w:r>
      <w:r>
        <w:t>ехники;</w:t>
      </w:r>
    </w:p>
    <w:p w:rsidR="00000000" w:rsidRDefault="002D661A">
      <w:pPr>
        <w:pStyle w:val="ConsPlusNormal"/>
        <w:ind w:firstLine="540"/>
        <w:jc w:val="both"/>
      </w:pPr>
      <w: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000000" w:rsidRDefault="002D661A">
      <w:pPr>
        <w:pStyle w:val="ConsPlusNormal"/>
        <w:ind w:firstLine="540"/>
        <w:jc w:val="both"/>
      </w:pPr>
      <w: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w:t>
      </w:r>
      <w:r>
        <w:t>но-кассовой техники с регистрационного учета;</w:t>
      </w:r>
    </w:p>
    <w:p w:rsidR="00000000" w:rsidRDefault="002D661A">
      <w:pPr>
        <w:pStyle w:val="ConsPlusNormal"/>
        <w:ind w:firstLine="540"/>
        <w:jc w:val="both"/>
      </w:pPr>
      <w:r>
        <w:t>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w:t>
      </w:r>
      <w:r>
        <w:t xml:space="preserve"> данных, защищенных фискальным признаком, в результате их проверки с использованием мастер-ключа;</w:t>
      </w:r>
    </w:p>
    <w:p w:rsidR="00000000" w:rsidRDefault="002D661A">
      <w:pPr>
        <w:pStyle w:val="ConsPlusNormal"/>
        <w:ind w:firstLine="540"/>
        <w:jc w:val="both"/>
      </w:pPr>
      <w: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w:t>
      </w:r>
      <w:r>
        <w:t>сть формирования фискального признака;</w:t>
      </w:r>
    </w:p>
    <w:p w:rsidR="00000000" w:rsidRDefault="002D661A">
      <w:pPr>
        <w:pStyle w:val="ConsPlusNormal"/>
        <w:ind w:firstLine="540"/>
        <w:jc w:val="both"/>
      </w:pPr>
      <w: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w:t>
      </w:r>
      <w:r>
        <w:t xml:space="preserve"> фискального признака и средства проверки фискального признака;</w:t>
      </w:r>
    </w:p>
    <w:p w:rsidR="00000000" w:rsidRDefault="002D661A">
      <w:pPr>
        <w:pStyle w:val="ConsPlusNormal"/>
        <w:ind w:firstLine="540"/>
        <w:jc w:val="both"/>
      </w:pPr>
      <w: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w:t>
      </w:r>
      <w:r>
        <w:t>лении расчетов, и иные сведения, сформированные контрольно-кассовой техникой или оператором фискальных данных;</w:t>
      </w:r>
    </w:p>
    <w:p w:rsidR="00000000" w:rsidRDefault="002D661A">
      <w:pPr>
        <w:pStyle w:val="ConsPlusNormal"/>
        <w:ind w:firstLine="540"/>
        <w:jc w:val="both"/>
      </w:pPr>
      <w:r>
        <w:t xml:space="preserve">фискальный документ - фискальные данные, представленные по установленным форматам в виде кассового чека, бланка строгой отчетности и (или) иного </w:t>
      </w:r>
      <w:r>
        <w:t>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
    <w:p w:rsidR="00000000" w:rsidRDefault="002D661A">
      <w:pPr>
        <w:pStyle w:val="ConsPlusNormal"/>
        <w:ind w:firstLine="540"/>
        <w:jc w:val="both"/>
      </w:pPr>
      <w:r>
        <w:t>фискальный накопитель - программно-аппаратное шифров</w:t>
      </w:r>
      <w:r>
        <w:t>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w:t>
      </w:r>
      <w:r>
        <w:t xml:space="preserve">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w:t>
      </w:r>
      <w:r>
        <w:t>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w:t>
      </w:r>
      <w:r>
        <w:t>ру фискальных данных;</w:t>
      </w:r>
    </w:p>
    <w:p w:rsidR="00000000" w:rsidRDefault="002D661A">
      <w:pPr>
        <w:pStyle w:val="ConsPlusNormal"/>
        <w:ind w:firstLine="540"/>
        <w:jc w:val="both"/>
      </w:pPr>
      <w: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w:t>
      </w:r>
      <w:r>
        <w:t>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rsidR="00000000" w:rsidRDefault="002D661A">
      <w:pPr>
        <w:pStyle w:val="ConsPlusNormal"/>
        <w:ind w:firstLine="540"/>
        <w:jc w:val="both"/>
      </w:pPr>
      <w:r>
        <w:t>фискальный приз</w:t>
      </w:r>
      <w:r>
        <w:t>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w:t>
      </w:r>
      <w:r>
        <w:t>ом;</w:t>
      </w:r>
    </w:p>
    <w:p w:rsidR="00000000" w:rsidRDefault="002D661A">
      <w:pPr>
        <w:pStyle w:val="ConsPlusNormal"/>
        <w:ind w:firstLine="540"/>
        <w:jc w:val="both"/>
      </w:pPr>
      <w: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w:t>
      </w:r>
      <w:r>
        <w:t xml:space="preserve">в проверки </w:t>
      </w:r>
      <w:r>
        <w:lastRenderedPageBreak/>
        <w:t>фискального признака, используемых уполномоченным органом;</w:t>
      </w:r>
    </w:p>
    <w:p w:rsidR="00000000" w:rsidRDefault="002D661A">
      <w:pPr>
        <w:pStyle w:val="ConsPlusNormal"/>
        <w:ind w:firstLine="540"/>
        <w:jc w:val="both"/>
      </w:pPr>
      <w: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w:t>
      </w:r>
      <w:r>
        <w:t>льных данных, защищенных фискальным признаком, с использованием фискального накопителя;</w:t>
      </w:r>
    </w:p>
    <w:p w:rsidR="00000000" w:rsidRDefault="002D661A">
      <w:pPr>
        <w:pStyle w:val="ConsPlusNormal"/>
        <w:ind w:firstLine="540"/>
        <w:jc w:val="both"/>
      </w:pPr>
      <w: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w:t>
      </w:r>
      <w:r>
        <w:t>ым признаком, с использованием средств проверки фискального признака оператора фискальных данных;</w:t>
      </w:r>
    </w:p>
    <w:p w:rsidR="00000000" w:rsidRDefault="002D661A">
      <w:pPr>
        <w:pStyle w:val="ConsPlusNormal"/>
        <w:ind w:firstLine="540"/>
        <w:jc w:val="both"/>
      </w:pPr>
      <w:r>
        <w:t>эксперт - физическое лицо, являющееся работником экспертной организации и получившее дополнительное профессиональное образование в области оценки соответствия</w:t>
      </w:r>
      <w:r>
        <w:t xml:space="preserve">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000000" w:rsidRDefault="002D661A">
      <w:pPr>
        <w:pStyle w:val="ConsPlusNormal"/>
        <w:ind w:firstLine="540"/>
        <w:jc w:val="both"/>
      </w:pPr>
      <w:r>
        <w:t>экспертная организация - организация, самостоятельно выполняющая функции по организац</w:t>
      </w:r>
      <w:r>
        <w:t>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w:t>
      </w:r>
      <w:r>
        <w:t>ва Российской Федерации о применении контрольно-кассовой техники.</w:t>
      </w:r>
    </w:p>
    <w:p w:rsidR="00000000" w:rsidRDefault="002D661A">
      <w:pPr>
        <w:pStyle w:val="ConsPlusNormal"/>
      </w:pPr>
    </w:p>
    <w:p w:rsidR="00000000" w:rsidRDefault="002D661A">
      <w:pPr>
        <w:pStyle w:val="ConsPlusNormal"/>
        <w:ind w:firstLine="540"/>
        <w:jc w:val="both"/>
        <w:outlineLvl w:val="0"/>
      </w:pPr>
      <w:r>
        <w:t>Статья 1.2. Сфера и правила применения контрольно-кассовой техники</w:t>
      </w:r>
    </w:p>
    <w:p w:rsidR="00000000" w:rsidRDefault="002D661A">
      <w:pPr>
        <w:pStyle w:val="ConsPlusNormal"/>
        <w:ind w:firstLine="540"/>
        <w:jc w:val="both"/>
      </w:pPr>
      <w:r>
        <w:t>(введена Федеральным законом от 03.07.2016 N 290-ФЗ)</w:t>
      </w:r>
    </w:p>
    <w:p w:rsidR="00000000" w:rsidRDefault="002D661A">
      <w:pPr>
        <w:pStyle w:val="ConsPlusNormal"/>
        <w:jc w:val="both"/>
      </w:pPr>
    </w:p>
    <w:p w:rsidR="00000000" w:rsidRDefault="002D661A">
      <w:pPr>
        <w:pStyle w:val="ConsPlusNormal"/>
        <w:pBdr>
          <w:top w:val="single" w:sz="6" w:space="0" w:color="auto"/>
        </w:pBdr>
        <w:spacing w:before="100" w:after="100"/>
        <w:jc w:val="both"/>
        <w:rPr>
          <w:sz w:val="2"/>
          <w:szCs w:val="2"/>
        </w:rPr>
      </w:pPr>
    </w:p>
    <w:p w:rsidR="00000000" w:rsidRDefault="002D661A">
      <w:pPr>
        <w:pStyle w:val="ConsPlusNormal"/>
        <w:ind w:firstLine="540"/>
        <w:jc w:val="both"/>
      </w:pPr>
      <w:r>
        <w:t>КонсультантПлюс: примечание.</w:t>
      </w:r>
    </w:p>
    <w:p w:rsidR="00000000" w:rsidRDefault="002D661A">
      <w:pPr>
        <w:pStyle w:val="ConsPlusNormal"/>
        <w:ind w:firstLine="540"/>
        <w:jc w:val="both"/>
      </w:pPr>
      <w:r>
        <w:t>В соответствии с Федеральным законом о</w:t>
      </w:r>
      <w:r>
        <w:t>т 03.07.2016 N 290-ФЗ до 1 июля 2018 года могут осуществлять наличные денежные расчеты и (или) расчеты с использованием платежных карт без применения контрольно-кассовой техники при условии выдачи документа, подтверждающего прием денежных средств за соотве</w:t>
      </w:r>
      <w:r>
        <w:t>тствующие товары (работы, услуги), в порядке, установленном данным документом (в редакции, действовавшей до 15 июля 2016 года), следующие организации и индивидуальные предприниматели:</w:t>
      </w:r>
    </w:p>
    <w:p w:rsidR="00000000" w:rsidRDefault="002D661A">
      <w:pPr>
        <w:pStyle w:val="ConsPlusNormal"/>
        <w:ind w:firstLine="540"/>
        <w:jc w:val="both"/>
      </w:pPr>
      <w:r>
        <w:t>- применяющие патентную систему налогообложения;</w:t>
      </w:r>
    </w:p>
    <w:p w:rsidR="00000000" w:rsidRDefault="002D661A">
      <w:pPr>
        <w:pStyle w:val="ConsPlusNormal"/>
        <w:ind w:firstLine="540"/>
        <w:jc w:val="both"/>
      </w:pPr>
      <w:r>
        <w:t>- являющиеся налогоплат</w:t>
      </w:r>
      <w:r>
        <w:t>ельщиками единого налога на вмененный доход при осуществлении видов предпринимательской деятельности, установленных пунктом 2 статьи 346.26 НК РФ;</w:t>
      </w:r>
    </w:p>
    <w:p w:rsidR="00000000" w:rsidRDefault="002D661A">
      <w:pPr>
        <w:pStyle w:val="ConsPlusNormal"/>
        <w:ind w:firstLine="540"/>
        <w:jc w:val="both"/>
      </w:pPr>
      <w:r>
        <w:t>- выполняющие работы, оказывающие услуги населению;</w:t>
      </w:r>
    </w:p>
    <w:p w:rsidR="00000000" w:rsidRDefault="002D661A">
      <w:pPr>
        <w:pStyle w:val="ConsPlusNormal"/>
        <w:ind w:firstLine="540"/>
        <w:jc w:val="both"/>
      </w:pPr>
      <w:r>
        <w:t>- осуществляющие торговлю с использованием торговых автоматов.</w:t>
      </w:r>
    </w:p>
    <w:p w:rsidR="00000000" w:rsidRDefault="002D661A">
      <w:pPr>
        <w:pStyle w:val="ConsPlusNormal"/>
        <w:ind w:firstLine="540"/>
        <w:jc w:val="both"/>
      </w:pPr>
      <w:r>
        <w:t>В случае, если организации или индивидуальные предприниматели в соответствии с данным документом (в редакции, действовавшей до 15 июля 2016 года) вправе не применять контрольно-кассовую технику</w:t>
      </w:r>
      <w:r>
        <w:t>, такое право сохраняется за ними до 1 июля 2018 года.</w:t>
      </w:r>
    </w:p>
    <w:p w:rsidR="00000000" w:rsidRDefault="002D661A">
      <w:pPr>
        <w:pStyle w:val="ConsPlusNormal"/>
        <w:pBdr>
          <w:top w:val="single" w:sz="6" w:space="0" w:color="auto"/>
        </w:pBdr>
        <w:spacing w:before="100" w:after="100"/>
        <w:jc w:val="both"/>
        <w:rPr>
          <w:sz w:val="2"/>
          <w:szCs w:val="2"/>
        </w:rPr>
      </w:pPr>
    </w:p>
    <w:p w:rsidR="00000000" w:rsidRDefault="002D661A">
      <w:pPr>
        <w:pStyle w:val="ConsPlusNormal"/>
        <w:ind w:firstLine="540"/>
        <w:jc w:val="both"/>
      </w:pPr>
      <w:r>
        <w:t>1. Контрольно-кассовая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w:t>
      </w:r>
      <w:r>
        <w:t>ием случаев, установленных настоящим Федеральным законом.</w:t>
      </w:r>
    </w:p>
    <w:p w:rsidR="00000000" w:rsidRDefault="002D661A">
      <w:pPr>
        <w:pStyle w:val="ConsPlusNormal"/>
        <w:ind w:firstLine="540"/>
        <w:jc w:val="both"/>
      </w:pPr>
      <w:bookmarkStart w:id="1" w:name="Par86"/>
      <w:bookmarkEnd w:id="1"/>
      <w:r>
        <w:t>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w:t>
      </w:r>
      <w:r>
        <w:t>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w:t>
      </w:r>
      <w:r>
        <w:t>ожности для передачи информации покупателю (клиенту) в электронной форме на адрес электронной почты).</w:t>
      </w:r>
    </w:p>
    <w:p w:rsidR="00000000" w:rsidRDefault="002D661A">
      <w:pPr>
        <w:pStyle w:val="ConsPlusNormal"/>
        <w:ind w:firstLine="540"/>
        <w:jc w:val="both"/>
      </w:pPr>
      <w:r>
        <w:t xml:space="preserve">В случае, указанном в </w:t>
      </w:r>
      <w:hyperlink w:anchor="Par131"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пользователи могут применять контрольно-кассовую технику в режиме, не предусматривающем обязательной пере..." w:history="1">
        <w:r>
          <w:rPr>
            <w:color w:val="0000FF"/>
          </w:rPr>
          <w:t>пункте 7 статьи 2</w:t>
        </w:r>
      </w:hyperlink>
      <w:r>
        <w:t xml:space="preserve"> настоящего Федерального закона, пользователь обязан выдать покупателю (клиенту) кассо</w:t>
      </w:r>
      <w:r>
        <w:t>вый чек или бланк строгой отчетности на бумажном носителе без его направления покупателю (клиенту) в электронной форме.</w:t>
      </w:r>
    </w:p>
    <w:p w:rsidR="00000000" w:rsidRDefault="002D661A">
      <w:pPr>
        <w:pStyle w:val="ConsPlusNormal"/>
        <w:ind w:firstLine="540"/>
        <w:jc w:val="both"/>
      </w:pPr>
      <w:r>
        <w:t xml:space="preserve">3. Пользователь в целях исполнения обязанности, указанной в </w:t>
      </w:r>
      <w:hyperlink w:anchor="Par86" w:tooltip="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 w:history="1">
        <w:r>
          <w:rPr>
            <w:color w:val="0000FF"/>
          </w:rPr>
          <w:t>пункте 2</w:t>
        </w:r>
      </w:hyperlink>
      <w:r>
        <w:t xml:space="preserve"> настоящей статьи, вправе направить поку</w:t>
      </w:r>
      <w:r>
        <w:t>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w:t>
      </w:r>
      <w:r>
        <w:t>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w:t>
      </w:r>
      <w:r>
        <w:t xml:space="preserve">ормационного ресурса, который размещен в сети "Интернет" и по которому такой кассовый чек или такой бланк строгой отчетности может быть </w:t>
      </w:r>
      <w:r>
        <w:lastRenderedPageBreak/>
        <w:t>бесплатно получен покупателем (клиентом).</w:t>
      </w:r>
    </w:p>
    <w:p w:rsidR="00000000" w:rsidRDefault="002D661A">
      <w:pPr>
        <w:pStyle w:val="ConsPlusNormal"/>
        <w:ind w:firstLine="540"/>
        <w:jc w:val="both"/>
      </w:pPr>
      <w:r>
        <w:t>4. Кассовый чек или бланк строгой отчетности, полученные покупателем (клиентом</w:t>
      </w:r>
      <w:r>
        <w:t>)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w:t>
      </w:r>
      <w:r>
        <w:t>ом бланке строгой отчетности, идентичны направленным покупателю (клиенту) в электронной форме кассовому чеку или бланку строгой отчетности.</w:t>
      </w:r>
    </w:p>
    <w:p w:rsidR="00000000" w:rsidRDefault="002D661A">
      <w:pPr>
        <w:pStyle w:val="ConsPlusNormal"/>
        <w:ind w:firstLine="540"/>
        <w:jc w:val="both"/>
      </w:pPr>
      <w:r>
        <w:t>5. Пользователи при осуществлении расчетов с использованием электронных средств платежа, исключающих возможность неп</w:t>
      </w:r>
      <w:r>
        <w:t>осредственного взаимодействия покупателя (клиента) с пользователем или уполномоченным им лицом, и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w:t>
      </w:r>
      <w:r>
        <w:t>номоченным им лицом при осуществлении этих расчетов (далее - расчеты с использованием электронных средств платежа в сети "Интернет"), обязаны обеспечить передачу покупателю (клиенту) кассового чека или бланка строгой отчетности в электронной форме на абоне</w:t>
      </w:r>
      <w:r>
        <w:t>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не печатается.</w:t>
      </w:r>
    </w:p>
    <w:p w:rsidR="00000000" w:rsidRDefault="002D661A">
      <w:pPr>
        <w:pStyle w:val="ConsPlusNormal"/>
        <w:ind w:firstLine="540"/>
        <w:jc w:val="both"/>
      </w:pPr>
      <w:r>
        <w:t>6. Пользователи обязаны обеспечить передачу в момент ра</w:t>
      </w:r>
      <w:r>
        <w:t xml:space="preserve">счета всех фискальных данных в виде фискальных документов, сформированных с применением контрольно-кассовой техники, в налоговые органы через оператора фискальных данных с учетом положений </w:t>
      </w:r>
      <w:hyperlink w:anchor="Par93" w:tooltip="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абзацами пятым, шестым, шестнадцатым, восемнадцатым пункта 1 статьи 4.7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 w:history="1">
        <w:r>
          <w:rPr>
            <w:color w:val="0000FF"/>
          </w:rPr>
          <w:t>абзаца третьего</w:t>
        </w:r>
      </w:hyperlink>
      <w:r>
        <w:t xml:space="preserve"> настоящего пункта, за ис</w:t>
      </w:r>
      <w:r>
        <w:t xml:space="preserve">ключением случая, указанного в </w:t>
      </w:r>
      <w:hyperlink w:anchor="Par131"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пользователи могут применять контрольно-кассовую технику в режиме, не предусматривающем обязательной пере..." w:history="1">
        <w:r>
          <w:rPr>
            <w:color w:val="0000FF"/>
          </w:rPr>
          <w:t>пункте 7 статьи 2</w:t>
        </w:r>
      </w:hyperlink>
      <w:r>
        <w:t xml:space="preserve"> настоящего Федерального закона.</w:t>
      </w:r>
    </w:p>
    <w:p w:rsidR="00000000" w:rsidRDefault="002D661A">
      <w:pPr>
        <w:pStyle w:val="ConsPlusNormal"/>
        <w:ind w:firstLine="540"/>
        <w:jc w:val="both"/>
      </w:pPr>
      <w:r>
        <w:t>Все полученные оператором фискальных данных фискальные документы записываются и сохраняются оператором фискальных данных в некорректируемом виде в</w:t>
      </w:r>
      <w:r>
        <w:t xml:space="preserve"> базе фискальных данных.</w:t>
      </w:r>
    </w:p>
    <w:p w:rsidR="00000000" w:rsidRDefault="002D661A">
      <w:pPr>
        <w:pStyle w:val="ConsPlusNormal"/>
        <w:ind w:firstLine="540"/>
        <w:jc w:val="both"/>
      </w:pPr>
      <w:bookmarkStart w:id="2" w:name="Par93"/>
      <w:bookmarkEnd w:id="2"/>
      <w:r>
        <w:t xml:space="preserve">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w:t>
      </w:r>
      <w:hyperlink w:anchor="Par516" w:tooltip="наименование организации-пользователя или фамилия, имя, отчество (при наличии) индивидуального предпринимателя - пользователя;" w:history="1">
        <w:r>
          <w:rPr>
            <w:color w:val="0000FF"/>
          </w:rPr>
          <w:t>абзацами пятым</w:t>
        </w:r>
      </w:hyperlink>
      <w:r>
        <w:t xml:space="preserve">, </w:t>
      </w:r>
      <w:hyperlink w:anchor="Par517" w:tooltip="идентификационный номер налогоплательщика пользователя;" w:history="1">
        <w:r>
          <w:rPr>
            <w:color w:val="0000FF"/>
          </w:rPr>
          <w:t>шестым</w:t>
        </w:r>
      </w:hyperlink>
      <w:r>
        <w:t xml:space="preserve">, </w:t>
      </w:r>
      <w:hyperlink w:anchor="Par532" w:tooltip="адрес сайта уполномоченного органа в сети &quot;Интернет&quot;, на котором может быть осуществлена проверка факта записи этого расчета и подлинности фискального признака;" w:history="1">
        <w:r>
          <w:rPr>
            <w:color w:val="0000FF"/>
          </w:rPr>
          <w:t>шестнадцатым</w:t>
        </w:r>
      </w:hyperlink>
      <w:r>
        <w:t xml:space="preserve">, </w:t>
      </w:r>
      <w:hyperlink w:anchor="Par534" w:tooltip="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 w:history="1">
        <w:r>
          <w:rPr>
            <w:color w:val="0000FF"/>
          </w:rPr>
          <w:t>восемнадцатым пункта 1 статьи 4.7</w:t>
        </w:r>
      </w:hyperlink>
      <w:r>
        <w:t xml:space="preserve"> настоящего Федерального закона, а также сведения о заводском номере автоматиче</w:t>
      </w:r>
      <w:r>
        <w:t>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p w:rsidR="00000000" w:rsidRDefault="002D661A">
      <w:pPr>
        <w:pStyle w:val="ConsPlusNormal"/>
        <w:ind w:firstLine="540"/>
        <w:jc w:val="both"/>
      </w:pPr>
      <w:r>
        <w:t xml:space="preserve">7. Пользователи, заключившие договор с оператором фискальных данных, </w:t>
      </w:r>
      <w:r>
        <w:t>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w:t>
      </w:r>
      <w:r>
        <w:t xml:space="preserve"> фискальных документов в налоговые органы в электронной форме через оператора фискальных данных, но не более чем в течение 20 календарных дней. При этом контрольно-кассовая техника не может применяться в режиме, не предусматривающем обязательной передачи ф</w:t>
      </w:r>
      <w:r>
        <w:t>искальных документов в налоговые органы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в электронной форме через оператора фискальных да</w:t>
      </w:r>
      <w:r>
        <w:t>нных все фискальные документы, которые не были переданы.</w:t>
      </w:r>
    </w:p>
    <w:p w:rsidR="00000000" w:rsidRDefault="002D661A">
      <w:pPr>
        <w:pStyle w:val="ConsPlusNormal"/>
        <w:ind w:firstLine="540"/>
        <w:jc w:val="both"/>
      </w:pPr>
      <w:r>
        <w:t>8. В случае установления дополнительных требований к контрольно-кассовой технике и (или) фискальному накопителю контрольно-кассовая техника и фискальный накопитель, включенные в реестр контрольно-кас</w:t>
      </w:r>
      <w:r>
        <w:t>совой техники и реестр фискальных накопителей, могут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принятым нормативным правовым актам в течение одно</w:t>
      </w:r>
      <w:r>
        <w:t>го года со дня вступления в силу нормативного правового акта. В случае, если в течение одного года контрольно-кассовая техника и фискальные накопители не приведены в соответствие с вновь принятыми нормативными правовыми актами, такая контрольно-кассовая те</w:t>
      </w:r>
      <w:r>
        <w:t>хника и такие фискальные накопители подлежат исключению соответственно из реестра контрольно-кассовой техники и реестра фискальных накопителей.</w:t>
      </w:r>
    </w:p>
    <w:p w:rsidR="00000000" w:rsidRDefault="002D661A">
      <w:pPr>
        <w:pStyle w:val="ConsPlusNormal"/>
        <w:ind w:firstLine="540"/>
        <w:jc w:val="both"/>
      </w:pPr>
      <w:r>
        <w:t>9. Федеральный орган исполнительной власти, осуществляющий функции по выработке государственной политики и норма</w:t>
      </w:r>
      <w:r>
        <w:t>тивно-правовому регулированию в сфере применения контрольно-кассовой техники, определяется Правительством Российской Федерации.</w:t>
      </w:r>
    </w:p>
    <w:p w:rsidR="00000000" w:rsidRDefault="002D661A">
      <w:pPr>
        <w:pStyle w:val="ConsPlusNormal"/>
      </w:pPr>
    </w:p>
    <w:p w:rsidR="00000000" w:rsidRDefault="002D661A">
      <w:pPr>
        <w:pStyle w:val="ConsPlusNormal"/>
        <w:ind w:firstLine="540"/>
        <w:jc w:val="both"/>
        <w:outlineLvl w:val="0"/>
      </w:pPr>
      <w:r>
        <w:t>Статья 2. Особенности применения контрольно-кассовой техники</w:t>
      </w:r>
    </w:p>
    <w:p w:rsidR="00000000" w:rsidRDefault="002D661A">
      <w:pPr>
        <w:pStyle w:val="ConsPlusNormal"/>
        <w:ind w:firstLine="540"/>
        <w:jc w:val="both"/>
      </w:pPr>
      <w:r>
        <w:t>(в ред. Федерального закона от 03.07.2016 N 290-ФЗ)</w:t>
      </w:r>
    </w:p>
    <w:p w:rsidR="00000000" w:rsidRDefault="002D661A">
      <w:pPr>
        <w:pStyle w:val="ConsPlusNormal"/>
      </w:pPr>
    </w:p>
    <w:p w:rsidR="00000000" w:rsidRDefault="002D661A">
      <w:pPr>
        <w:pStyle w:val="ConsPlusNormal"/>
        <w:ind w:firstLine="540"/>
        <w:jc w:val="both"/>
      </w:pPr>
      <w:bookmarkStart w:id="3" w:name="Par101"/>
      <w:bookmarkEnd w:id="3"/>
      <w:r>
        <w:t>1</w:t>
      </w:r>
      <w:r>
        <w:t>. Контрольно-кассовая техника не применяется кредитными организациями в автоматических устройствах для расчетов, находящихся в их собственности или пользовании и обеспечивающих возможность осуществления операций по выдаче и (или) приему наличных денежных с</w:t>
      </w:r>
      <w:r>
        <w:t xml:space="preserve">редств, в том числе с использованием электронных средств платежа, и по передаче распоряжений кредитным организациям об </w:t>
      </w:r>
      <w:r>
        <w:lastRenderedPageBreak/>
        <w:t>осуществлении перевода денежных средств.</w:t>
      </w:r>
    </w:p>
    <w:p w:rsidR="00000000" w:rsidRDefault="002D661A">
      <w:pPr>
        <w:pStyle w:val="ConsPlusNormal"/>
        <w:ind w:firstLine="540"/>
        <w:jc w:val="both"/>
      </w:pPr>
      <w:bookmarkStart w:id="4" w:name="Par102"/>
      <w:bookmarkEnd w:id="4"/>
      <w:r>
        <w:t>Контрольно-кассовая техника не применяется в устройствах для осуществления с участие</w:t>
      </w:r>
      <w:r>
        <w:t>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rsidR="00000000" w:rsidRDefault="002D661A">
      <w:pPr>
        <w:pStyle w:val="ConsPlusNormal"/>
        <w:ind w:firstLine="540"/>
        <w:jc w:val="both"/>
      </w:pPr>
      <w:r>
        <w:t>Кредитные организации обязаны вести пере</w:t>
      </w:r>
      <w:r>
        <w:t xml:space="preserve">чень автоматических устройств для расчетов, указанных в </w:t>
      </w:r>
      <w:hyperlink w:anchor="Par101" w:tooltip="1. Контрольно-кассовая техника не применяется кредитными организациями в автоматических устройствах для расчетов, находящихся в их собственности или пользовании и обеспечивающих возможность осуществления операций по выдаче и (или) приему наличных денежных средств, в том числе с использованием электронных средств платежа, и по передаче распоряжений кредитным организациям об осуществлении перевода денежных средств." w:history="1">
        <w:r>
          <w:rPr>
            <w:color w:val="0000FF"/>
          </w:rPr>
          <w:t>абзаце первом</w:t>
        </w:r>
      </w:hyperlink>
      <w:r>
        <w:t xml:space="preserve"> настоящего пункта, порядок направления в уполномоченный орган и форма которого устанавливаются Банком России по согласованию с уполномоченным органом.</w:t>
      </w:r>
    </w:p>
    <w:p w:rsidR="00000000" w:rsidRDefault="002D661A">
      <w:pPr>
        <w:pStyle w:val="ConsPlusNormal"/>
        <w:pBdr>
          <w:top w:val="single" w:sz="6" w:space="0" w:color="auto"/>
        </w:pBdr>
        <w:spacing w:before="100" w:after="100"/>
        <w:jc w:val="both"/>
        <w:rPr>
          <w:sz w:val="2"/>
          <w:szCs w:val="2"/>
        </w:rPr>
      </w:pPr>
    </w:p>
    <w:p w:rsidR="00000000" w:rsidRDefault="002D661A">
      <w:pPr>
        <w:pStyle w:val="ConsPlusNormal"/>
        <w:ind w:firstLine="540"/>
        <w:jc w:val="both"/>
      </w:pPr>
      <w:r>
        <w:t>КонсультантПлюс: примечание.</w:t>
      </w:r>
    </w:p>
    <w:p w:rsidR="00000000" w:rsidRDefault="002D661A">
      <w:pPr>
        <w:pStyle w:val="ConsPlusNormal"/>
        <w:ind w:firstLine="540"/>
        <w:jc w:val="both"/>
      </w:pPr>
      <w:r>
        <w:t>Индивидуальные предприниматели, применяющие ПСН, а также плательщики ЕНВ</w:t>
      </w:r>
      <w:r>
        <w:t>Д, при осуществлении видов предпринимательской деятельности, установленных пунктом 2 статьи 346.26 НК РФ, могут осуществлять наличные денежные расчеты и (или) расчеты с использованием платежных карт без применения ККТ при условии выдачи по требованию покуп</w:t>
      </w:r>
      <w:r>
        <w:t>ателя (клиента) документа, подтверждающего прием денежных средств за соответствующие товар (работу, услугу) в порядке, установленном данным документом (в ред. от 08.03.2015), до 1 июля 2018 года.</w:t>
      </w:r>
    </w:p>
    <w:p w:rsidR="00000000" w:rsidRDefault="002D661A">
      <w:pPr>
        <w:pStyle w:val="ConsPlusNormal"/>
        <w:ind w:firstLine="540"/>
        <w:jc w:val="both"/>
      </w:pPr>
      <w:r>
        <w:t xml:space="preserve">Организации и индивидуальные предприниматели, </w:t>
      </w:r>
      <w:r>
        <w:t>выполняющие работы, оказывающие услуги населению, вправе не применять ККТ при условии выдачи ими соответствующих бланков строгой отчетности в порядке, установленном данным документом (в ред. от 08.03.2015), до 1 июля 2018 года. В случае, если вышеуказанные</w:t>
      </w:r>
      <w:r>
        <w:t xml:space="preserve"> лица в соответствии с данным документом (в ред. от 08.03.2015) вправе не применять ККТ, такое право сохраняется за ними до 1 июля 2018 года.</w:t>
      </w:r>
    </w:p>
    <w:p w:rsidR="00000000" w:rsidRDefault="002D661A">
      <w:pPr>
        <w:pStyle w:val="ConsPlusNormal"/>
        <w:pBdr>
          <w:top w:val="single" w:sz="6" w:space="0" w:color="auto"/>
        </w:pBdr>
        <w:spacing w:before="100" w:after="100"/>
        <w:jc w:val="both"/>
        <w:rPr>
          <w:sz w:val="2"/>
          <w:szCs w:val="2"/>
        </w:rPr>
      </w:pPr>
    </w:p>
    <w:p w:rsidR="00000000" w:rsidRDefault="002D661A">
      <w:pPr>
        <w:pStyle w:val="ConsPlusNormal"/>
        <w:ind w:firstLine="540"/>
        <w:jc w:val="both"/>
      </w:pPr>
      <w:bookmarkStart w:id="5" w:name="Par109"/>
      <w:bookmarkEnd w:id="5"/>
      <w:r>
        <w:t>2. Организации и индивидуальные предприниматели с учетом специфики своей деятельности или особенносте</w:t>
      </w:r>
      <w:r>
        <w:t>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000000" w:rsidRDefault="002D661A">
      <w:pPr>
        <w:pStyle w:val="ConsPlusNormal"/>
        <w:ind w:firstLine="540"/>
        <w:jc w:val="both"/>
      </w:pPr>
      <w:r>
        <w:t>продажа газет и журналов, а также сопутствующих товаров в газетно-журнальных киоска</w:t>
      </w:r>
      <w:r>
        <w:t>х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w:t>
      </w:r>
      <w:r>
        <w:t>азет и журналов и от продажи сопутствующих товаров ведется раздельно;</w:t>
      </w:r>
    </w:p>
    <w:p w:rsidR="00000000" w:rsidRDefault="002D661A">
      <w:pPr>
        <w:pStyle w:val="ConsPlusNormal"/>
        <w:ind w:firstLine="540"/>
        <w:jc w:val="both"/>
      </w:pPr>
      <w:r>
        <w:t>продажа ценных бумаг;</w:t>
      </w:r>
    </w:p>
    <w:p w:rsidR="00000000" w:rsidRDefault="002D661A">
      <w:pPr>
        <w:pStyle w:val="ConsPlusNormal"/>
        <w:ind w:firstLine="540"/>
        <w:jc w:val="both"/>
      </w:pPr>
      <w:r>
        <w:t>продажа водителем или кондуктором в салоне транспортного средства проездных документов (билетов) и талонов для проезда в общественном транспорте;</w:t>
      </w:r>
    </w:p>
    <w:p w:rsidR="00000000" w:rsidRDefault="002D661A">
      <w:pPr>
        <w:pStyle w:val="ConsPlusNormal"/>
        <w:ind w:firstLine="540"/>
        <w:jc w:val="both"/>
      </w:pPr>
      <w:r>
        <w:t>обеспечение питани</w:t>
      </w:r>
      <w:r>
        <w:t>ем обучающихся и работников образовательных организаций, реализующих основные общеобразовательные программы, во время учебных занятий;</w:t>
      </w:r>
    </w:p>
    <w:p w:rsidR="00000000" w:rsidRDefault="002D661A">
      <w:pPr>
        <w:pStyle w:val="ConsPlusNormal"/>
        <w:ind w:firstLine="540"/>
        <w:jc w:val="both"/>
      </w:pPr>
      <w:r>
        <w:t>торговля на розничных рынках, ярмарках, в выставочных комплексах, а также на других территориях, отведенных для осуществл</w:t>
      </w:r>
      <w:r>
        <w:t>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w:t>
      </w:r>
      <w:r>
        <w:t>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перечн</w:t>
      </w:r>
      <w:r>
        <w:t>е, утвержденном Правительством Российской Федерации;</w:t>
      </w:r>
    </w:p>
    <w:p w:rsidR="00000000" w:rsidRDefault="002D661A">
      <w:pPr>
        <w:pStyle w:val="ConsPlusNormal"/>
        <w:ind w:firstLine="540"/>
        <w:jc w:val="both"/>
      </w:pPr>
      <w:r>
        <w:t>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в пассажир</w:t>
      </w:r>
      <w:r>
        <w:t>ских вагонах поездов, с ручных тележек, велосипедов, корзин, лотков (в том числе защищенных от атмосферных осадков каркасами, обтянутыми полимерной пленкой, парусиной, брезентом);</w:t>
      </w:r>
    </w:p>
    <w:p w:rsidR="00000000" w:rsidRDefault="002D661A">
      <w:pPr>
        <w:pStyle w:val="ConsPlusNormal"/>
        <w:ind w:firstLine="540"/>
        <w:jc w:val="both"/>
      </w:pPr>
      <w:r>
        <w:t>торговля в киосках мороженым, безалкогольными напитками в розлив;</w:t>
      </w:r>
    </w:p>
    <w:p w:rsidR="00000000" w:rsidRDefault="002D661A">
      <w:pPr>
        <w:pStyle w:val="ConsPlusNormal"/>
        <w:ind w:firstLine="540"/>
        <w:jc w:val="both"/>
      </w:pPr>
      <w:r>
        <w:t>торговля и</w:t>
      </w:r>
      <w:r>
        <w:t>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000000" w:rsidRDefault="002D661A">
      <w:pPr>
        <w:pStyle w:val="ConsPlusNormal"/>
        <w:ind w:firstLine="540"/>
        <w:jc w:val="both"/>
      </w:pPr>
      <w:r>
        <w:t>прием от населения стеклопосуды и утильсырья, за исключением металлолома, драгоценных ме</w:t>
      </w:r>
      <w:r>
        <w:t>таллов и драгоценных камней;</w:t>
      </w:r>
    </w:p>
    <w:p w:rsidR="00000000" w:rsidRDefault="002D661A">
      <w:pPr>
        <w:pStyle w:val="ConsPlusNormal"/>
        <w:ind w:firstLine="540"/>
        <w:jc w:val="both"/>
      </w:pPr>
      <w:r>
        <w:t>ремонт и окраска обуви;</w:t>
      </w:r>
    </w:p>
    <w:p w:rsidR="00000000" w:rsidRDefault="002D661A">
      <w:pPr>
        <w:pStyle w:val="ConsPlusNormal"/>
        <w:ind w:firstLine="540"/>
        <w:jc w:val="both"/>
      </w:pPr>
      <w:r>
        <w:t>изготовление и ремонт металлической галантереи и ключей;</w:t>
      </w:r>
    </w:p>
    <w:p w:rsidR="00000000" w:rsidRDefault="002D661A">
      <w:pPr>
        <w:pStyle w:val="ConsPlusNormal"/>
        <w:ind w:firstLine="540"/>
        <w:jc w:val="both"/>
      </w:pPr>
      <w:r>
        <w:t>присмотр и уход за детьми, больными, престарелыми и инвалидами;</w:t>
      </w:r>
    </w:p>
    <w:p w:rsidR="00000000" w:rsidRDefault="002D661A">
      <w:pPr>
        <w:pStyle w:val="ConsPlusNormal"/>
        <w:ind w:firstLine="540"/>
        <w:jc w:val="both"/>
      </w:pPr>
      <w:r>
        <w:t>реализация изготовителем изделий народных художественных промыслов;</w:t>
      </w:r>
    </w:p>
    <w:p w:rsidR="00000000" w:rsidRDefault="002D661A">
      <w:pPr>
        <w:pStyle w:val="ConsPlusNormal"/>
        <w:ind w:firstLine="540"/>
        <w:jc w:val="both"/>
      </w:pPr>
      <w:r>
        <w:t>вспашка огород</w:t>
      </w:r>
      <w:r>
        <w:t>ов и распиловка дров;</w:t>
      </w:r>
    </w:p>
    <w:p w:rsidR="00000000" w:rsidRDefault="002D661A">
      <w:pPr>
        <w:pStyle w:val="ConsPlusNormal"/>
        <w:ind w:firstLine="540"/>
        <w:jc w:val="both"/>
      </w:pPr>
      <w:r>
        <w:lastRenderedPageBreak/>
        <w:t>услуги носильщиков на железнодорожных вокзалах, автовокзалах, аэровокзалах, в аэропортах, морских, речных портах;</w:t>
      </w:r>
    </w:p>
    <w:p w:rsidR="00000000" w:rsidRDefault="002D661A">
      <w:pPr>
        <w:pStyle w:val="ConsPlusNormal"/>
        <w:ind w:firstLine="540"/>
        <w:jc w:val="both"/>
      </w:pPr>
      <w:r>
        <w:t>сдача индивидуальным предпринимателем в аренду (наем) жилых помещений, принадлежащих этому индивидуальному предпринимате</w:t>
      </w:r>
      <w:r>
        <w:t>лю на праве собственности.</w:t>
      </w:r>
    </w:p>
    <w:p w:rsidR="00000000" w:rsidRDefault="002D661A">
      <w:pPr>
        <w:pStyle w:val="ConsPlusNormal"/>
        <w:ind w:firstLine="540"/>
        <w:jc w:val="both"/>
      </w:pPr>
      <w:bookmarkStart w:id="6" w:name="Par126"/>
      <w:bookmarkEnd w:id="6"/>
      <w:r>
        <w:t xml:space="preserve">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поселков городского типа), указанных в перечне отдаленных </w:t>
      </w:r>
      <w:r>
        <w:t>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w:t>
      </w:r>
      <w:r>
        <w:t xml:space="preserve">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ar515" w:tooltip="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quot;Интернет&quot; - адрес сайта пользователя);" w:history="1">
        <w:r>
          <w:rPr>
            <w:color w:val="0000FF"/>
          </w:rPr>
          <w:t>абзацами четвертым</w:t>
        </w:r>
      </w:hyperlink>
      <w:r>
        <w:t xml:space="preserve"> - </w:t>
      </w:r>
      <w:hyperlink w:anchor="Par528" w:tooltip="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с использованием электронных средств платежа в сети &quot;Интернет&quot;);" w:history="1">
        <w:r>
          <w:rPr>
            <w:color w:val="0000FF"/>
          </w:rPr>
          <w:t xml:space="preserve">двенадцатым пункта 1 статьи </w:t>
        </w:r>
        <w:r>
          <w:rPr>
            <w:color w:val="0000FF"/>
          </w:rPr>
          <w:t>4.7</w:t>
        </w:r>
      </w:hyperlink>
      <w:r>
        <w:t xml:space="preserve"> настоящего Федерального закона, и подписанного лицом, выдавшим этот документ.</w:t>
      </w:r>
    </w:p>
    <w:p w:rsidR="00000000" w:rsidRDefault="002D661A">
      <w:pPr>
        <w:pStyle w:val="ConsPlusNormal"/>
        <w:ind w:firstLine="540"/>
        <w:jc w:val="both"/>
      </w:pPr>
      <w:r>
        <w:t>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w:t>
      </w:r>
      <w:r>
        <w:t xml:space="preserve">ернет" перечень, указанный в </w:t>
      </w:r>
      <w:hyperlink w:anchor="Par126" w:tooltip="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 w:history="1">
        <w:r>
          <w:rPr>
            <w:color w:val="0000FF"/>
          </w:rPr>
          <w:t>абзаце первом</w:t>
        </w:r>
      </w:hyperlink>
      <w:r>
        <w:t xml:space="preserve"> настоящего пункта, а также внесенные в указанный перечень изменения.</w:t>
      </w:r>
    </w:p>
    <w:p w:rsidR="00000000" w:rsidRDefault="002D661A">
      <w:pPr>
        <w:pStyle w:val="ConsPlusNormal"/>
        <w:ind w:firstLine="540"/>
        <w:jc w:val="both"/>
      </w:pPr>
      <w:r>
        <w:t xml:space="preserve">4. Правительство Российской Федерации устанавливает порядок выдачи и учета документов, указанных в </w:t>
      </w:r>
      <w:hyperlink w:anchor="Par126" w:tooltip="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 w:history="1">
        <w:r>
          <w:rPr>
            <w:color w:val="0000FF"/>
          </w:rPr>
          <w:t>пункте 3</w:t>
        </w:r>
      </w:hyperlink>
      <w:r>
        <w:t xml:space="preserve"> настоящей статьи.</w:t>
      </w:r>
    </w:p>
    <w:p w:rsidR="00000000" w:rsidRDefault="002D661A">
      <w:pPr>
        <w:pStyle w:val="ConsPlusNormal"/>
        <w:ind w:firstLine="540"/>
        <w:jc w:val="both"/>
      </w:pPr>
      <w:bookmarkStart w:id="7" w:name="Par129"/>
      <w:bookmarkEnd w:id="7"/>
      <w:r>
        <w:t>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лицензию на</w:t>
      </w:r>
      <w:r>
        <w:t xml:space="preserve">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w:t>
      </w:r>
      <w:r>
        <w:t>контрольно-кассовую технику.</w:t>
      </w:r>
    </w:p>
    <w:p w:rsidR="00000000" w:rsidRDefault="002D661A">
      <w:pPr>
        <w:pStyle w:val="ConsPlusNormal"/>
        <w:ind w:firstLine="540"/>
        <w:jc w:val="both"/>
      </w:pPr>
      <w:r>
        <w:t>6. 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w:t>
      </w:r>
      <w:r>
        <w:t>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
    <w:p w:rsidR="00000000" w:rsidRDefault="002D661A">
      <w:pPr>
        <w:pStyle w:val="ConsPlusNormal"/>
        <w:ind w:firstLine="540"/>
        <w:jc w:val="both"/>
      </w:pPr>
      <w:bookmarkStart w:id="8" w:name="Par131"/>
      <w:bookmarkEnd w:id="8"/>
      <w:r>
        <w:t>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w:t>
      </w:r>
      <w:r>
        <w:t>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пользователи могут применять контрольно-кассовую технику в режиме, не предусматривающем обязательной</w:t>
      </w:r>
      <w:r>
        <w:t xml:space="preserve"> передачи фискальных документов в налоговые органы в электронной форме через оператора фискальных данных.</w:t>
      </w:r>
    </w:p>
    <w:p w:rsidR="00000000" w:rsidRDefault="002D661A">
      <w:pPr>
        <w:pStyle w:val="ConsPlusNormal"/>
        <w:ind w:firstLine="540"/>
        <w:jc w:val="both"/>
      </w:pPr>
      <w:r>
        <w:t>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w:t>
      </w:r>
      <w:r>
        <w:t xml:space="preserve">ном сайте в сети "Интернет" указанный в </w:t>
      </w:r>
      <w:hyperlink w:anchor="Par131"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пользователи могут применять контрольно-кассовую технику в режиме, не предусматривающем обязательной пере..." w:history="1">
        <w:r>
          <w:rPr>
            <w:color w:val="0000FF"/>
          </w:rPr>
          <w:t>абзаце первом</w:t>
        </w:r>
      </w:hyperlink>
      <w:r>
        <w:t xml:space="preserve"> настоящего пункта перечень, а также внесенные в указанный перечень изменения.</w:t>
      </w:r>
    </w:p>
    <w:p w:rsidR="00000000" w:rsidRDefault="002D661A">
      <w:pPr>
        <w:pStyle w:val="ConsPlusNormal"/>
        <w:ind w:firstLine="540"/>
        <w:jc w:val="both"/>
      </w:pPr>
      <w:r>
        <w:t xml:space="preserve">8. Положения </w:t>
      </w:r>
      <w:hyperlink w:anchor="Par109" w:tooltip="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 w:history="1">
        <w:r>
          <w:rPr>
            <w:color w:val="0000FF"/>
          </w:rPr>
          <w:t>пунктов 2</w:t>
        </w:r>
      </w:hyperlink>
      <w:r>
        <w:t xml:space="preserve">, </w:t>
      </w:r>
      <w:hyperlink w:anchor="Par126" w:tooltip="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 w:history="1">
        <w:r>
          <w:rPr>
            <w:color w:val="0000FF"/>
          </w:rPr>
          <w:t>3</w:t>
        </w:r>
      </w:hyperlink>
      <w:r>
        <w:t xml:space="preserve"> и </w:t>
      </w:r>
      <w:hyperlink w:anchor="Par129" w:tooltip="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лицензию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 w:history="1">
        <w:r>
          <w:rPr>
            <w:color w:val="0000FF"/>
          </w:rPr>
          <w:t>5</w:t>
        </w:r>
      </w:hyperlink>
      <w:r>
        <w:t xml:space="preserve">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w:t>
      </w:r>
      <w:r>
        <w:t>осуществляют торговлю подакцизными товарами.</w:t>
      </w:r>
    </w:p>
    <w:p w:rsidR="00000000" w:rsidRDefault="002D661A">
      <w:pPr>
        <w:pStyle w:val="ConsPlusNormal"/>
        <w:ind w:firstLine="540"/>
        <w:jc w:val="both"/>
      </w:pPr>
      <w:r>
        <w:t>9. Контрольно-кассовая техника не применяется при осуществлении расчетов с использованием электронного средства платежа без его предъявления между организациями и (или) индивидуальными предпринимателями.</w:t>
      </w:r>
    </w:p>
    <w:p w:rsidR="00000000" w:rsidRDefault="002D661A">
      <w:pPr>
        <w:pStyle w:val="ConsPlusNormal"/>
      </w:pPr>
    </w:p>
    <w:p w:rsidR="00000000" w:rsidRDefault="002D661A">
      <w:pPr>
        <w:pStyle w:val="ConsPlusNormal"/>
        <w:pBdr>
          <w:top w:val="single" w:sz="6" w:space="0" w:color="auto"/>
        </w:pBdr>
        <w:spacing w:before="100" w:after="100"/>
        <w:jc w:val="both"/>
        <w:rPr>
          <w:sz w:val="2"/>
          <w:szCs w:val="2"/>
        </w:rPr>
      </w:pPr>
    </w:p>
    <w:p w:rsidR="00000000" w:rsidRDefault="002D661A">
      <w:pPr>
        <w:pStyle w:val="ConsPlusNormal"/>
        <w:ind w:firstLine="540"/>
        <w:jc w:val="both"/>
      </w:pPr>
      <w:r>
        <w:t>Консу</w:t>
      </w:r>
      <w:r>
        <w:t>льтантПлюс: примечание.</w:t>
      </w:r>
    </w:p>
    <w:p w:rsidR="00000000" w:rsidRDefault="002D661A">
      <w:pPr>
        <w:pStyle w:val="ConsPlusNormal"/>
        <w:ind w:firstLine="540"/>
        <w:jc w:val="both"/>
      </w:pPr>
      <w:r>
        <w:t>До 1 февраля 2017 года внесение сведений о моделях контрольно-кассовой техники в Государственный реестр ККТ и внесение изменений в Государственный реестр ККТ, а также исключение сведений о моделях ККТ из Государственного реестра ККТ</w:t>
      </w:r>
      <w:r>
        <w:t xml:space="preserve"> осуществляются в соответствии с данным документом (в ред. от 08.03.2015).</w:t>
      </w:r>
    </w:p>
    <w:p w:rsidR="00000000" w:rsidRDefault="002D661A">
      <w:pPr>
        <w:pStyle w:val="ConsPlusNormal"/>
        <w:pBdr>
          <w:top w:val="single" w:sz="6" w:space="0" w:color="auto"/>
        </w:pBdr>
        <w:spacing w:before="100" w:after="100"/>
        <w:jc w:val="both"/>
        <w:rPr>
          <w:sz w:val="2"/>
          <w:szCs w:val="2"/>
        </w:rPr>
      </w:pPr>
    </w:p>
    <w:p w:rsidR="00000000" w:rsidRDefault="002D661A">
      <w:pPr>
        <w:pStyle w:val="ConsPlusNormal"/>
        <w:ind w:firstLine="540"/>
        <w:jc w:val="both"/>
        <w:outlineLvl w:val="0"/>
      </w:pPr>
      <w:r>
        <w:t>Статья 3. Порядок ведения реестра контрольно-кассовой техники и реестра фискальных накопителей</w:t>
      </w:r>
    </w:p>
    <w:p w:rsidR="00000000" w:rsidRDefault="002D661A">
      <w:pPr>
        <w:pStyle w:val="ConsPlusNormal"/>
        <w:ind w:firstLine="540"/>
        <w:jc w:val="both"/>
      </w:pPr>
      <w:r>
        <w:t>(в ред. Федерального закона от 03.07.2016 N 290-ФЗ)</w:t>
      </w:r>
    </w:p>
    <w:p w:rsidR="00000000" w:rsidRDefault="002D661A">
      <w:pPr>
        <w:pStyle w:val="ConsPlusNormal"/>
        <w:ind w:firstLine="540"/>
        <w:jc w:val="both"/>
      </w:pPr>
    </w:p>
    <w:p w:rsidR="00000000" w:rsidRDefault="002D661A">
      <w:pPr>
        <w:pStyle w:val="ConsPlusNormal"/>
        <w:ind w:firstLine="540"/>
        <w:jc w:val="both"/>
      </w:pPr>
      <w:r>
        <w:lastRenderedPageBreak/>
        <w:t>1. Уполномоченный орган осуществ</w:t>
      </w:r>
      <w:r>
        <w:t>ляет ведение реестра контрольно-кассовой техники и реестра фискальных накопителей.</w:t>
      </w:r>
    </w:p>
    <w:p w:rsidR="00000000" w:rsidRDefault="002D661A">
      <w:pPr>
        <w:pStyle w:val="ConsPlusNormal"/>
        <w:ind w:firstLine="540"/>
        <w:jc w:val="both"/>
      </w:pPr>
      <w:r>
        <w:t>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w:t>
      </w:r>
      <w:r>
        <w:t xml:space="preserve">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w:t>
      </w:r>
      <w:r>
        <w:t>в том числе следующие сведения:</w:t>
      </w:r>
    </w:p>
    <w:p w:rsidR="00000000" w:rsidRDefault="002D661A">
      <w:pPr>
        <w:pStyle w:val="ConsPlusNormal"/>
        <w:ind w:firstLine="540"/>
        <w:jc w:val="both"/>
      </w:pPr>
      <w:r>
        <w:t>полное наименование изготовителя контрольно-кассовой техники с указанием организационно-правовой формы;</w:t>
      </w:r>
    </w:p>
    <w:p w:rsidR="00000000" w:rsidRDefault="002D661A">
      <w:pPr>
        <w:pStyle w:val="ConsPlusNormal"/>
        <w:ind w:firstLine="540"/>
        <w:jc w:val="both"/>
      </w:pPr>
      <w:r>
        <w:t>идентификационный номер налогоплательщика, присвоенный изготовителю контрольно-кассовой техники;</w:t>
      </w:r>
    </w:p>
    <w:p w:rsidR="00000000" w:rsidRDefault="002D661A">
      <w:pPr>
        <w:pStyle w:val="ConsPlusNormal"/>
        <w:ind w:firstLine="540"/>
        <w:jc w:val="both"/>
      </w:pPr>
      <w:r>
        <w:t>наименование модели кон</w:t>
      </w:r>
      <w:r>
        <w:t>трольно-кассовой техники;</w:t>
      </w:r>
    </w:p>
    <w:p w:rsidR="00000000" w:rsidRDefault="002D661A">
      <w:pPr>
        <w:pStyle w:val="ConsPlusNormal"/>
        <w:ind w:firstLine="540"/>
        <w:jc w:val="both"/>
      </w:pPr>
      <w:r>
        <w:t xml:space="preserve">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w:t>
      </w:r>
      <w:r>
        <w:t>расчетов);</w:t>
      </w:r>
    </w:p>
    <w:p w:rsidR="00000000" w:rsidRDefault="002D661A">
      <w:pPr>
        <w:pStyle w:val="ConsPlusNormal"/>
        <w:ind w:firstLine="540"/>
        <w:jc w:val="both"/>
      </w:pPr>
      <w:r>
        <w:t>сведения о возможности использования контрольно-кассовой техники только для осуществления расчетов с применением электронных средств платежа в сети "Интернет" (в случае, если контрольно-кассовая техника предназначена только для осуществления рас</w:t>
      </w:r>
      <w:r>
        <w:t>четов с применением электронных средств платежа в сети "Интернет");</w:t>
      </w:r>
    </w:p>
    <w:p w:rsidR="00000000" w:rsidRDefault="002D661A">
      <w:pPr>
        <w:pStyle w:val="ConsPlusNormal"/>
        <w:ind w:firstLine="540"/>
        <w:jc w:val="both"/>
      </w:pPr>
      <w: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w:t>
      </w:r>
      <w:r>
        <w:t>яется автоматизированной системой для бланков строгой отчетности);</w:t>
      </w:r>
    </w:p>
    <w:p w:rsidR="00000000" w:rsidRDefault="002D661A">
      <w:pPr>
        <w:pStyle w:val="ConsPlusNormal"/>
        <w:ind w:firstLine="540"/>
        <w:jc w:val="both"/>
      </w:pPr>
      <w:r>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w:t>
      </w:r>
      <w:r>
        <w:t>ения безопасности на основании экспертизы результатов оценки влияния моделей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w:t>
      </w:r>
      <w:r>
        <w:t xml:space="preserve"> подготовлены заключения об отсутствии указанного влияния, а также даты и номера выписок из данных заключений;</w:t>
      </w:r>
    </w:p>
    <w:p w:rsidR="00000000" w:rsidRDefault="002D661A">
      <w:pPr>
        <w:pStyle w:val="ConsPlusNormal"/>
        <w:pBdr>
          <w:top w:val="single" w:sz="6" w:space="0" w:color="auto"/>
        </w:pBdr>
        <w:spacing w:before="100" w:after="100"/>
        <w:jc w:val="both"/>
        <w:rPr>
          <w:sz w:val="2"/>
          <w:szCs w:val="2"/>
        </w:rPr>
      </w:pPr>
    </w:p>
    <w:p w:rsidR="00000000" w:rsidRDefault="002D661A">
      <w:pPr>
        <w:pStyle w:val="ConsPlusNormal"/>
        <w:ind w:firstLine="540"/>
        <w:jc w:val="both"/>
      </w:pPr>
      <w:r>
        <w:t>КонсультантПлюс: примечание.</w:t>
      </w:r>
    </w:p>
    <w:p w:rsidR="00000000" w:rsidRDefault="002D661A">
      <w:pPr>
        <w:pStyle w:val="ConsPlusNormal"/>
        <w:ind w:firstLine="540"/>
        <w:jc w:val="both"/>
      </w:pPr>
      <w:r>
        <w:t>Абзац девятый пункта 2 статьи 3 вступает в силу с 1 сентября 2016 года.</w:t>
      </w:r>
    </w:p>
    <w:p w:rsidR="00000000" w:rsidRDefault="002D661A">
      <w:pPr>
        <w:pStyle w:val="ConsPlusNormal"/>
        <w:pBdr>
          <w:top w:val="single" w:sz="6" w:space="0" w:color="auto"/>
        </w:pBdr>
        <w:spacing w:before="100" w:after="100"/>
        <w:jc w:val="both"/>
        <w:rPr>
          <w:sz w:val="2"/>
          <w:szCs w:val="2"/>
        </w:rPr>
      </w:pPr>
    </w:p>
    <w:p w:rsidR="00000000" w:rsidRDefault="002D661A">
      <w:pPr>
        <w:pStyle w:val="ConsPlusNormal"/>
        <w:ind w:firstLine="540"/>
        <w:jc w:val="both"/>
      </w:pPr>
      <w:r>
        <w:t>дата выдачи и номер положительного эксперт</w:t>
      </w:r>
      <w:r>
        <w:t>ного заключения экспертной организации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000000" w:rsidRDefault="002D661A">
      <w:pPr>
        <w:pStyle w:val="ConsPlusNormal"/>
        <w:ind w:firstLine="540"/>
        <w:jc w:val="both"/>
      </w:pPr>
      <w:r>
        <w:t>К заявлению о соответствии моде</w:t>
      </w:r>
      <w:r>
        <w:t>ли контрольно-кассовой техники прилагаются копии заключений и выписок из заключений,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w:t>
      </w:r>
      <w:r>
        <w:t>вии модели контрольно-кассовой техники.</w:t>
      </w:r>
    </w:p>
    <w:p w:rsidR="00000000" w:rsidRDefault="002D661A">
      <w:pPr>
        <w:pStyle w:val="ConsPlusNormal"/>
        <w:ind w:firstLine="540"/>
        <w:jc w:val="both"/>
      </w:pPr>
      <w:r>
        <w:t>Уполномоченный орган вправе устанавливать перечень дополнительных сведений, которые необходимо указывать в заявлении о соответствии модели контрольно-кассовой техники.</w:t>
      </w:r>
    </w:p>
    <w:p w:rsidR="00000000" w:rsidRDefault="002D661A">
      <w:pPr>
        <w:pStyle w:val="ConsPlusNormal"/>
        <w:ind w:firstLine="540"/>
        <w:jc w:val="both"/>
      </w:pPr>
      <w:r>
        <w:t>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заявление о соответствии модели фискального накопителя требованиям законода</w:t>
      </w:r>
      <w:r>
        <w:t>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000000" w:rsidRDefault="002D661A">
      <w:pPr>
        <w:pStyle w:val="ConsPlusNormal"/>
        <w:ind w:firstLine="540"/>
        <w:jc w:val="both"/>
      </w:pPr>
      <w:r>
        <w:t>полное наименование изготовителя фискального накопителя с указанием организационно</w:t>
      </w:r>
      <w:r>
        <w:t>-правовой формы;</w:t>
      </w:r>
    </w:p>
    <w:p w:rsidR="00000000" w:rsidRDefault="002D661A">
      <w:pPr>
        <w:pStyle w:val="ConsPlusNormal"/>
        <w:ind w:firstLine="540"/>
        <w:jc w:val="both"/>
      </w:pPr>
      <w:r>
        <w:t>идентификационный номер налогоплательщика, присвоенный изготовителю фискального накопителя;</w:t>
      </w:r>
    </w:p>
    <w:p w:rsidR="00000000" w:rsidRDefault="002D661A">
      <w:pPr>
        <w:pStyle w:val="ConsPlusNormal"/>
        <w:ind w:firstLine="540"/>
        <w:jc w:val="both"/>
      </w:pPr>
      <w:r>
        <w:t>наименование модели фискального накопителя;</w:t>
      </w:r>
    </w:p>
    <w:p w:rsidR="00000000" w:rsidRDefault="002D661A">
      <w:pPr>
        <w:pStyle w:val="ConsPlusNormal"/>
        <w:ind w:firstLine="540"/>
        <w:jc w:val="both"/>
      </w:pPr>
      <w:r>
        <w:t>дата и номер документа о соответствии модели фискального накопителя установленным требованиям к шифрова</w:t>
      </w:r>
      <w:r>
        <w:t>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000000" w:rsidRDefault="002D661A">
      <w:pPr>
        <w:pStyle w:val="ConsPlusNormal"/>
        <w:ind w:firstLine="540"/>
        <w:jc w:val="both"/>
      </w:pPr>
      <w:r>
        <w:t>наименования моделей контрольно-кассовой техники, сведения о которых содержатся в реестре контрольно-кассо</w:t>
      </w:r>
      <w:r>
        <w:t xml:space="preserve">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w:t>
      </w:r>
      <w:r>
        <w:lastRenderedPageBreak/>
        <w:t>контрольно-кассовой техники на выполнение этой моделью фискального накопителя ус</w:t>
      </w:r>
      <w:r>
        <w:t>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000000" w:rsidRDefault="002D661A">
      <w:pPr>
        <w:pStyle w:val="ConsPlusNormal"/>
        <w:ind w:firstLine="540"/>
        <w:jc w:val="both"/>
      </w:pPr>
      <w:r>
        <w:t>сроки действия ключей фискального признака, соде</w:t>
      </w:r>
      <w:r>
        <w:t>ржащегося в фискальном накопителе.</w:t>
      </w:r>
    </w:p>
    <w:p w:rsidR="00000000" w:rsidRDefault="002D661A">
      <w:pPr>
        <w:pStyle w:val="ConsPlusNormal"/>
        <w:ind w:firstLine="540"/>
        <w:jc w:val="both"/>
      </w:pPr>
      <w: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w:t>
      </w:r>
      <w:r>
        <w:t>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000000" w:rsidRDefault="002D661A">
      <w:pPr>
        <w:pStyle w:val="ConsPlusNormal"/>
        <w:ind w:firstLine="540"/>
        <w:jc w:val="both"/>
      </w:pPr>
      <w:r>
        <w:t>Уполномоченный орган вправе устанавливать перечень дополнительных сведений, которые необходимо</w:t>
      </w:r>
      <w:r>
        <w:t xml:space="preserve"> указывать в заявлении о соответствии модели фискального накопителя.</w:t>
      </w:r>
    </w:p>
    <w:p w:rsidR="00000000" w:rsidRDefault="002D661A">
      <w:pPr>
        <w:pStyle w:val="ConsPlusNormal"/>
        <w:ind w:firstLine="540"/>
        <w:jc w:val="both"/>
      </w:pPr>
      <w:r>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w:t>
      </w:r>
      <w:r>
        <w:t xml:space="preserve">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w:t>
      </w:r>
      <w:r>
        <w:t>совой техники.</w:t>
      </w:r>
    </w:p>
    <w:p w:rsidR="00000000" w:rsidRDefault="002D661A">
      <w:pPr>
        <w:pStyle w:val="ConsPlusNormal"/>
        <w:ind w:firstLine="540"/>
        <w:jc w:val="both"/>
      </w:pPr>
      <w:r>
        <w:t xml:space="preserve">Форма заявления о соответствии модели контрольно-кассовой техники и форма заявления о соответствии модели фискального накопителя, а также порядок заполнения форм указанных документов и порядок направления и получения указанных документов на </w:t>
      </w:r>
      <w:r>
        <w:t>бумажном носителе утверждаются уполномоченным органом.</w:t>
      </w:r>
    </w:p>
    <w:p w:rsidR="00000000" w:rsidRDefault="002D661A">
      <w:pPr>
        <w:pStyle w:val="ConsPlusNormal"/>
        <w:ind w:firstLine="540"/>
        <w:jc w:val="both"/>
      </w:pPr>
      <w:r>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w:t>
      </w:r>
      <w:r>
        <w:t>доставления изготовителем недостоверных сведений или сведений не в полном объеме.</w:t>
      </w:r>
    </w:p>
    <w:p w:rsidR="00000000" w:rsidRDefault="002D661A">
      <w:pPr>
        <w:pStyle w:val="ConsPlusNormal"/>
        <w:ind w:firstLine="540"/>
        <w:jc w:val="both"/>
      </w:pPr>
      <w:bookmarkStart w:id="9" w:name="Par171"/>
      <w:bookmarkEnd w:id="9"/>
      <w:r>
        <w:t>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w:t>
      </w:r>
      <w:r>
        <w:t>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w:t>
      </w:r>
      <w:r>
        <w:t>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w:t>
      </w:r>
      <w:r>
        <w:t xml:space="preserve">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w:t>
      </w:r>
      <w:r>
        <w:t>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w:t>
      </w:r>
      <w:r>
        <w:t>ается дата размещения указанных сведений в кабинете контрольно-кассовой техники.</w:t>
      </w:r>
    </w:p>
    <w:p w:rsidR="00000000" w:rsidRDefault="002D661A">
      <w:pPr>
        <w:pStyle w:val="ConsPlusNormal"/>
        <w:ind w:firstLine="540"/>
        <w:jc w:val="both"/>
      </w:pPr>
      <w:r>
        <w:t xml:space="preserve">7. Информация, указанная в </w:t>
      </w:r>
      <w:hyperlink w:anchor="Par171" w:tooltip="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 w:history="1">
        <w:r>
          <w:rPr>
            <w:color w:val="0000FF"/>
          </w:rPr>
          <w:t>пункте 6</w:t>
        </w:r>
      </w:hyperlink>
      <w:r>
        <w:t xml:space="preserve"> настоящей статьи, представляется в уполномоченный орган до даты передачи экземпляра модели контрольно-кассовой</w:t>
      </w:r>
      <w:r>
        <w:t xml:space="preserve"> техники и (или) модели фискального накопителя пользователю либо иному лицу для последующей их реализации пользователю.</w:t>
      </w:r>
    </w:p>
    <w:p w:rsidR="00000000" w:rsidRDefault="002D661A">
      <w:pPr>
        <w:pStyle w:val="ConsPlusNormal"/>
        <w:ind w:firstLine="540"/>
        <w:jc w:val="both"/>
      </w:pPr>
      <w:r>
        <w:t>8. Если иное не предусмотрено настоящей статьей, сведения об изготовленных экземплярах модели контрольно-кассовой техники или модели фис</w:t>
      </w:r>
      <w:r>
        <w:t>кального накопителя исключаются из реестра контрольно-кассовой техники или реестра фискальных накопителей на основании:</w:t>
      </w:r>
    </w:p>
    <w:p w:rsidR="00000000" w:rsidRDefault="002D661A">
      <w:pPr>
        <w:pStyle w:val="ConsPlusNormal"/>
        <w:ind w:firstLine="540"/>
        <w:jc w:val="both"/>
      </w:pPr>
      <w:r>
        <w:t>заявления изготовителя экземпляра модели контрольно-кассовой техники и (или) модели фискального накопителя при условии отсутствия регист</w:t>
      </w:r>
      <w:r>
        <w:t>рации указанного экземпляра модели контрольно-кассовой техники или экземпляра модели фискального накопителя за пользователем в налоговом органе;</w:t>
      </w:r>
    </w:p>
    <w:p w:rsidR="00000000" w:rsidRDefault="002D661A">
      <w:pPr>
        <w:pStyle w:val="ConsPlusNormal"/>
        <w:ind w:firstLine="540"/>
        <w:jc w:val="both"/>
      </w:pPr>
      <w:r>
        <w:t>выявленного уполномоченным органом несоответствия экземпляра модели контрольно-кассовой техники и (или) экземпл</w:t>
      </w:r>
      <w:r>
        <w:t>яра модели фискального накопителя требованиям законодательства Российской Федерации о применении контрольно-кассовой техники.</w:t>
      </w:r>
    </w:p>
    <w:p w:rsidR="00000000" w:rsidRDefault="002D661A">
      <w:pPr>
        <w:pStyle w:val="ConsPlusNormal"/>
        <w:ind w:firstLine="540"/>
        <w:jc w:val="both"/>
      </w:pPr>
      <w:r>
        <w:t>9. Сведения, содержащиеся в заявлении об исключении контрольно-кассовой техники из реестра контрольно-кассовой техники или заявлен</w:t>
      </w:r>
      <w:r>
        <w:t>ии об исключении фискального накопителя из реестра фискальных накопителей,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w:t>
      </w:r>
      <w:r>
        <w:t xml:space="preserve">и соответствующего заявления в электронной форме считается дата размещения </w:t>
      </w:r>
      <w:r>
        <w:lastRenderedPageBreak/>
        <w:t>указанных сведений в кабинете контрольно-кассовой техники.</w:t>
      </w:r>
    </w:p>
    <w:p w:rsidR="00000000" w:rsidRDefault="002D661A">
      <w:pPr>
        <w:pStyle w:val="ConsPlusNormal"/>
        <w:ind w:firstLine="540"/>
        <w:jc w:val="both"/>
      </w:pPr>
      <w:r>
        <w:t>Сведения об изготовленном экземпляре модели фискального накопителя исключаются уполномоченным органом из реестра фискальны</w:t>
      </w:r>
      <w:r>
        <w:t>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000000" w:rsidRDefault="002D661A">
      <w:pPr>
        <w:pStyle w:val="ConsPlusNormal"/>
        <w:pBdr>
          <w:top w:val="single" w:sz="6" w:space="0" w:color="auto"/>
        </w:pBdr>
        <w:spacing w:before="100" w:after="100"/>
        <w:jc w:val="both"/>
        <w:rPr>
          <w:sz w:val="2"/>
          <w:szCs w:val="2"/>
        </w:rPr>
      </w:pPr>
    </w:p>
    <w:p w:rsidR="00000000" w:rsidRDefault="002D661A">
      <w:pPr>
        <w:pStyle w:val="ConsPlusNormal"/>
        <w:ind w:firstLine="540"/>
        <w:jc w:val="both"/>
      </w:pPr>
      <w:r>
        <w:t>КонсультантПлюс: примечание.</w:t>
      </w:r>
    </w:p>
    <w:p w:rsidR="00000000" w:rsidRDefault="002D661A">
      <w:pPr>
        <w:pStyle w:val="ConsPlusNormal"/>
        <w:ind w:firstLine="540"/>
        <w:jc w:val="both"/>
      </w:pPr>
      <w:r>
        <w:t>Актуальные реестры  контрольно-кассовой техники и фискальны</w:t>
      </w:r>
      <w:r>
        <w:t>х накопителей см. на официальном сайте ФНС России по адресу https://www.nalog.ru/rn77/related_activities/registries/.</w:t>
      </w:r>
    </w:p>
    <w:p w:rsidR="00000000" w:rsidRDefault="002D661A">
      <w:pPr>
        <w:pStyle w:val="ConsPlusNormal"/>
        <w:pBdr>
          <w:top w:val="single" w:sz="6" w:space="0" w:color="auto"/>
        </w:pBdr>
        <w:spacing w:before="100" w:after="100"/>
        <w:jc w:val="both"/>
        <w:rPr>
          <w:sz w:val="2"/>
          <w:szCs w:val="2"/>
        </w:rPr>
      </w:pPr>
    </w:p>
    <w:p w:rsidR="00000000" w:rsidRDefault="002D661A">
      <w:pPr>
        <w:pStyle w:val="ConsPlusNormal"/>
        <w:ind w:firstLine="540"/>
        <w:jc w:val="both"/>
      </w:pPr>
      <w:r>
        <w:t>Реестр контрольно-кассовой техники и реестр фискальных накопителей подлежат размещению на официальном сайте уполномоченного органа в сети</w:t>
      </w:r>
      <w:r>
        <w:t xml:space="preserve"> "Интернет".</w:t>
      </w:r>
    </w:p>
    <w:p w:rsidR="00000000" w:rsidRDefault="002D661A">
      <w:pPr>
        <w:pStyle w:val="ConsPlusNormal"/>
        <w:ind w:firstLine="540"/>
        <w:jc w:val="both"/>
      </w:pPr>
      <w: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w:t>
      </w:r>
    </w:p>
    <w:p w:rsidR="00000000" w:rsidRDefault="002D661A">
      <w:pPr>
        <w:pStyle w:val="ConsPlusNormal"/>
      </w:pPr>
    </w:p>
    <w:p w:rsidR="00000000" w:rsidRDefault="002D661A">
      <w:pPr>
        <w:pStyle w:val="ConsPlusNormal"/>
        <w:pBdr>
          <w:top w:val="single" w:sz="6" w:space="0" w:color="auto"/>
        </w:pBdr>
        <w:spacing w:before="100" w:after="100"/>
        <w:jc w:val="both"/>
        <w:rPr>
          <w:sz w:val="2"/>
          <w:szCs w:val="2"/>
        </w:rPr>
      </w:pPr>
    </w:p>
    <w:p w:rsidR="00000000" w:rsidRDefault="002D661A">
      <w:pPr>
        <w:pStyle w:val="ConsPlusNormal"/>
        <w:ind w:firstLine="540"/>
        <w:jc w:val="both"/>
      </w:pPr>
      <w:r>
        <w:t>КонсультантПлюс: примечание.</w:t>
      </w:r>
    </w:p>
    <w:p w:rsidR="00000000" w:rsidRDefault="002D661A">
      <w:pPr>
        <w:pStyle w:val="ConsPlusNormal"/>
        <w:ind w:firstLine="540"/>
        <w:jc w:val="both"/>
      </w:pPr>
      <w:r>
        <w:t>О требованиях к экспертам экспертных организаций, имеющих право проводить экспертизу ККТ и технических средств оператора фискальных данных, и о методике проведения такой экспертизы см. пункты 12 и 13 статьи 7 Федерального закон</w:t>
      </w:r>
      <w:r>
        <w:t>а от 03.07.2016 N 290-ФЗ.</w:t>
      </w:r>
    </w:p>
    <w:p w:rsidR="00000000" w:rsidRDefault="002D661A">
      <w:pPr>
        <w:pStyle w:val="ConsPlusNormal"/>
        <w:pBdr>
          <w:top w:val="single" w:sz="6" w:space="0" w:color="auto"/>
        </w:pBdr>
        <w:spacing w:before="100" w:after="100"/>
        <w:jc w:val="both"/>
        <w:rPr>
          <w:sz w:val="2"/>
          <w:szCs w:val="2"/>
        </w:rPr>
      </w:pPr>
    </w:p>
    <w:p w:rsidR="00000000" w:rsidRDefault="002D661A">
      <w:pPr>
        <w:pStyle w:val="ConsPlusNormal"/>
        <w:ind w:firstLine="540"/>
        <w:jc w:val="both"/>
        <w:outlineLvl w:val="0"/>
      </w:pPr>
      <w:r>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000000" w:rsidRDefault="002D661A">
      <w:pPr>
        <w:pStyle w:val="ConsPlusNormal"/>
        <w:ind w:firstLine="540"/>
        <w:jc w:val="both"/>
      </w:pPr>
      <w:r>
        <w:t>(введена Федеральным законо</w:t>
      </w:r>
      <w:r>
        <w:t>м от 03.07.2016 N 290-ФЗ)</w:t>
      </w:r>
    </w:p>
    <w:p w:rsidR="00000000" w:rsidRDefault="002D661A">
      <w:pPr>
        <w:pStyle w:val="ConsPlusNormal"/>
        <w:jc w:val="both"/>
      </w:pPr>
    </w:p>
    <w:p w:rsidR="00000000" w:rsidRDefault="002D661A">
      <w:pPr>
        <w:pStyle w:val="ConsPlusNormal"/>
        <w:ind w:firstLine="540"/>
        <w:jc w:val="both"/>
      </w:pPr>
      <w:r>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w:t>
      </w:r>
      <w:r>
        <w:t>ийской Федерации о применении контрольно-кассовой техники.</w:t>
      </w:r>
    </w:p>
    <w:p w:rsidR="00000000" w:rsidRDefault="002D661A">
      <w:pPr>
        <w:pStyle w:val="ConsPlusNormal"/>
        <w:ind w:firstLine="540"/>
        <w:jc w:val="both"/>
      </w:pPr>
      <w:r>
        <w:t>2. Сведения об организациях, соответствующих требованиям, установленным настоящей статьей, вносятся в реестр экспертных организаций.</w:t>
      </w:r>
    </w:p>
    <w:p w:rsidR="00000000" w:rsidRDefault="002D661A">
      <w:pPr>
        <w:pStyle w:val="ConsPlusNormal"/>
        <w:ind w:firstLine="540"/>
        <w:jc w:val="both"/>
      </w:pPr>
      <w:r>
        <w:t>3. Для включения в реестр экспертных организаций организация нап</w:t>
      </w:r>
      <w:r>
        <w:t>равляет в уполномоченный орган заявление о включении в реестр экспертных организаций, которое должно содержать следующие сведения:</w:t>
      </w:r>
    </w:p>
    <w:p w:rsidR="00000000" w:rsidRDefault="002D661A">
      <w:pPr>
        <w:pStyle w:val="ConsPlusNormal"/>
        <w:ind w:firstLine="540"/>
        <w:jc w:val="both"/>
      </w:pPr>
      <w:r>
        <w:t>полное наименование организации;</w:t>
      </w:r>
    </w:p>
    <w:p w:rsidR="00000000" w:rsidRDefault="002D661A">
      <w:pPr>
        <w:pStyle w:val="ConsPlusNormal"/>
        <w:ind w:firstLine="540"/>
        <w:jc w:val="both"/>
      </w:pPr>
      <w:r>
        <w:t>идентификационный номер налогоплательщика;</w:t>
      </w:r>
    </w:p>
    <w:p w:rsidR="00000000" w:rsidRDefault="002D661A">
      <w:pPr>
        <w:pStyle w:val="ConsPlusNormal"/>
        <w:ind w:firstLine="540"/>
        <w:jc w:val="both"/>
      </w:pPr>
      <w:r>
        <w:t>фамилия, имя, отчество (при наличии) экспертов, о</w:t>
      </w:r>
      <w:r>
        <w:t xml:space="preserve">бщая численность работников (с учетом требований </w:t>
      </w:r>
      <w:hyperlink w:anchor="Par203" w:tooltip="иметь численность экспертов, являющихся работниками экспертной организации на основании трудовых договоров, в количестве не менее двух;" w:history="1">
        <w:r>
          <w:rPr>
            <w:color w:val="0000FF"/>
          </w:rPr>
          <w:t>абзаца второго пункта 6</w:t>
        </w:r>
      </w:hyperlink>
      <w:r>
        <w:t xml:space="preserve"> настоящей статьи);</w:t>
      </w:r>
    </w:p>
    <w:p w:rsidR="00000000" w:rsidRDefault="002D661A">
      <w:pPr>
        <w:pStyle w:val="ConsPlusNormal"/>
        <w:ind w:firstLine="540"/>
        <w:jc w:val="both"/>
      </w:pPr>
      <w:r>
        <w:t xml:space="preserve">наименования и реквизиты документов, подтверждающих соответствие организации требованиям, установленным </w:t>
      </w:r>
      <w:hyperlink w:anchor="Par203" w:tooltip="иметь численность экспертов, являющихся работниками экспертной организации на основании трудовых договоров, в количестве не менее двух;" w:history="1">
        <w:r>
          <w:rPr>
            <w:color w:val="0000FF"/>
          </w:rPr>
          <w:t>абзацами вторым</w:t>
        </w:r>
      </w:hyperlink>
      <w:r>
        <w:t xml:space="preserve"> и </w:t>
      </w:r>
      <w:hyperlink w:anchor="Par204" w:tooltip="обладать чистыми активами в размере не менее 10 миллионов рублей;" w:history="1">
        <w:r>
          <w:rPr>
            <w:color w:val="0000FF"/>
          </w:rPr>
          <w:t>третьим пункта 6</w:t>
        </w:r>
      </w:hyperlink>
      <w:r>
        <w:t xml:space="preserve"> настоящей статьи.</w:t>
      </w:r>
    </w:p>
    <w:p w:rsidR="00000000" w:rsidRDefault="002D661A">
      <w:pPr>
        <w:pStyle w:val="ConsPlusNormal"/>
        <w:ind w:firstLine="540"/>
        <w:jc w:val="both"/>
      </w:pPr>
      <w:r>
        <w:t>К заявлению о включении в реестр экспертных организаций прилагаются документы, подтверждающие соо</w:t>
      </w:r>
      <w:r>
        <w:t xml:space="preserve">тветствие организации требованиям, указанным в </w:t>
      </w:r>
      <w:hyperlink w:anchor="Par203" w:tooltip="иметь численность экспертов, являющихся работниками экспертной организации на основании трудовых договоров, в количестве не менее двух;" w:history="1">
        <w:r>
          <w:rPr>
            <w:color w:val="0000FF"/>
          </w:rPr>
          <w:t>абзацах втором</w:t>
        </w:r>
      </w:hyperlink>
      <w:r>
        <w:t xml:space="preserve"> и </w:t>
      </w:r>
      <w:hyperlink w:anchor="Par204" w:tooltip="обладать чистыми активами в размере не менее 10 миллионов рублей;" w:history="1">
        <w:r>
          <w:rPr>
            <w:color w:val="0000FF"/>
          </w:rPr>
          <w:t>третьем пункта 6</w:t>
        </w:r>
      </w:hyperlink>
      <w:r>
        <w:t xml:space="preserve"> настоящей статьи.</w:t>
      </w:r>
    </w:p>
    <w:p w:rsidR="00000000" w:rsidRDefault="002D661A">
      <w:pPr>
        <w:pStyle w:val="ConsPlusNormal"/>
        <w:ind w:firstLine="540"/>
        <w:jc w:val="both"/>
      </w:pPr>
      <w:r>
        <w:t>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w:t>
      </w:r>
      <w:r>
        <w:t>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000000" w:rsidRDefault="002D661A">
      <w:pPr>
        <w:pStyle w:val="ConsPlusNormal"/>
        <w:ind w:firstLine="540"/>
        <w:jc w:val="both"/>
      </w:pPr>
      <w:r>
        <w:t>5. Уполномоченный орган при рассм</w:t>
      </w:r>
      <w:r>
        <w:t>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w:t>
      </w:r>
      <w:r>
        <w:t>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контрольно-кассовой техники.</w:t>
      </w:r>
    </w:p>
    <w:p w:rsidR="00000000" w:rsidRDefault="002D661A">
      <w:pPr>
        <w:pStyle w:val="ConsPlusNormal"/>
        <w:ind w:firstLine="540"/>
        <w:jc w:val="both"/>
      </w:pPr>
      <w:r>
        <w:t>6. Эк</w:t>
      </w:r>
      <w:r>
        <w:t>спертные организации должны соблюдать следующие требования и исполнять следующие обязанности:</w:t>
      </w:r>
    </w:p>
    <w:p w:rsidR="00000000" w:rsidRDefault="002D661A">
      <w:pPr>
        <w:pStyle w:val="ConsPlusNormal"/>
        <w:ind w:firstLine="540"/>
        <w:jc w:val="both"/>
      </w:pPr>
      <w:bookmarkStart w:id="10" w:name="Par203"/>
      <w:bookmarkEnd w:id="10"/>
      <w:r>
        <w:t xml:space="preserve">иметь численность экспертов, являющихся работниками экспертной организации на основании </w:t>
      </w:r>
      <w:r>
        <w:lastRenderedPageBreak/>
        <w:t>трудовых договоров, в количестве не менее двух;</w:t>
      </w:r>
    </w:p>
    <w:p w:rsidR="00000000" w:rsidRDefault="002D661A">
      <w:pPr>
        <w:pStyle w:val="ConsPlusNormal"/>
        <w:ind w:firstLine="540"/>
        <w:jc w:val="both"/>
      </w:pPr>
      <w:bookmarkStart w:id="11" w:name="Par204"/>
      <w:bookmarkEnd w:id="11"/>
      <w:r>
        <w:t>об</w:t>
      </w:r>
      <w:r>
        <w:t>ладать чистыми активами в размере не менее 10 миллионов рублей;</w:t>
      </w:r>
    </w:p>
    <w:p w:rsidR="00000000" w:rsidRDefault="002D661A">
      <w:pPr>
        <w:pStyle w:val="ConsPlusNormal"/>
        <w:ind w:firstLine="540"/>
        <w:jc w:val="both"/>
      </w:pPr>
      <w: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000000" w:rsidRDefault="002D661A">
      <w:pPr>
        <w:pStyle w:val="ConsPlusNormal"/>
        <w:ind w:firstLine="540"/>
        <w:jc w:val="both"/>
      </w:pPr>
      <w:r>
        <w:t>по результатам проведения эксп</w:t>
      </w:r>
      <w:r>
        <w:t>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w:t>
      </w:r>
      <w:r>
        <w:t>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000000" w:rsidRDefault="002D661A">
      <w:pPr>
        <w:pStyle w:val="ConsPlusNormal"/>
        <w:ind w:firstLine="540"/>
        <w:jc w:val="both"/>
      </w:pPr>
      <w:r>
        <w:t>при выдаче заключения о соответствии либо несоответствии контрольно-кассов</w:t>
      </w:r>
      <w:r>
        <w:t>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w:t>
      </w:r>
      <w:r>
        <w:t>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w:t>
      </w:r>
      <w:r>
        <w:t>й форме, содержащихся в заключении, считается дата размещения указанных сведений в кабинете контрольно-кассовой техники.</w:t>
      </w:r>
    </w:p>
    <w:p w:rsidR="00000000" w:rsidRDefault="002D661A">
      <w:pPr>
        <w:pStyle w:val="ConsPlusNormal"/>
        <w:ind w:firstLine="540"/>
        <w:jc w:val="both"/>
      </w:pPr>
      <w:r>
        <w:t>7. Экспертная организация исключается из реестра экспертных организаций в случаях:</w:t>
      </w:r>
    </w:p>
    <w:p w:rsidR="00000000" w:rsidRDefault="002D661A">
      <w:pPr>
        <w:pStyle w:val="ConsPlusNormal"/>
        <w:ind w:firstLine="540"/>
        <w:jc w:val="both"/>
      </w:pPr>
      <w:r>
        <w:t>подачи заявления о прекращении ею деятельности экспертной организации;</w:t>
      </w:r>
    </w:p>
    <w:p w:rsidR="00000000" w:rsidRDefault="002D661A">
      <w:pPr>
        <w:pStyle w:val="ConsPlusNormal"/>
        <w:ind w:firstLine="540"/>
        <w:jc w:val="both"/>
      </w:pPr>
      <w:r>
        <w:t>несоответствия экспертной организации требованиям законодательства Российской Федерации о применении контрольно-кассовой техники;</w:t>
      </w:r>
    </w:p>
    <w:p w:rsidR="00000000" w:rsidRDefault="002D661A">
      <w:pPr>
        <w:pStyle w:val="ConsPlusNormal"/>
        <w:ind w:firstLine="540"/>
        <w:jc w:val="both"/>
      </w:pPr>
      <w:r>
        <w:t>выдачи ложного экспертного заключения.</w:t>
      </w:r>
    </w:p>
    <w:p w:rsidR="00000000" w:rsidRDefault="002D661A">
      <w:pPr>
        <w:pStyle w:val="ConsPlusNormal"/>
        <w:ind w:firstLine="540"/>
        <w:jc w:val="both"/>
      </w:pPr>
      <w:r>
        <w:t>8. Реестр экспер</w:t>
      </w:r>
      <w:r>
        <w:t>тных организаций размещается на официальном сайте уполномоченного органа в сети "Интернет".</w:t>
      </w:r>
    </w:p>
    <w:p w:rsidR="00000000" w:rsidRDefault="002D661A">
      <w:pPr>
        <w:pStyle w:val="ConsPlusNormal"/>
        <w:ind w:firstLine="540"/>
        <w:jc w:val="both"/>
      </w:pPr>
      <w: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w:t>
      </w:r>
      <w:r>
        <w:t>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000000" w:rsidRDefault="002D661A">
      <w:pPr>
        <w:pStyle w:val="ConsPlusNormal"/>
        <w:ind w:firstLine="540"/>
        <w:jc w:val="both"/>
      </w:pPr>
      <w:r>
        <w:t xml:space="preserve">10. Экспертная организация не вправе проводить </w:t>
      </w:r>
      <w:r>
        <w:t>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w:t>
      </w:r>
      <w:r>
        <w:t>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w:t>
      </w:r>
      <w:r>
        <w:t>ехнических средств оператора фискальных данных (соискателя разрешения на обработку фискальных данных).</w:t>
      </w:r>
    </w:p>
    <w:p w:rsidR="00000000" w:rsidRDefault="002D661A">
      <w:pPr>
        <w:pStyle w:val="ConsPlusNormal"/>
        <w:ind w:firstLine="540"/>
        <w:jc w:val="both"/>
      </w:pPr>
      <w:r>
        <w:t>11. Экспертиза моделей контрольно-кассовой техники и (или) технических средств оператора фискальных данных (соискателя разрешения на обработку фискальных</w:t>
      </w:r>
      <w:r>
        <w:t xml:space="preserve">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w:t>
      </w:r>
      <w:r>
        <w:t>кспертов,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w:t>
      </w:r>
      <w:r>
        <w:t>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w:t>
      </w:r>
      <w:r>
        <w:t xml:space="preserve">и в реестр фискальных накопителей, на момент проведения экспертизы. Экспертиза проводится на основании утвержденной уполномоченным органом методики проведения экспертизы моделей контрольно-кассовой техники и технических средств оператора фискальных данных </w:t>
      </w:r>
      <w:r>
        <w:t>(соискателя разрешения на обработку фискальных данных).</w:t>
      </w:r>
    </w:p>
    <w:p w:rsidR="00000000" w:rsidRDefault="002D661A">
      <w:pPr>
        <w:pStyle w:val="ConsPlusNormal"/>
        <w:ind w:firstLine="540"/>
        <w:jc w:val="both"/>
      </w:pPr>
      <w: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w:t>
      </w:r>
      <w:r>
        <w:t>скателя разрешения на обработку фискальных данных).</w:t>
      </w:r>
    </w:p>
    <w:p w:rsidR="00000000" w:rsidRDefault="002D661A">
      <w:pPr>
        <w:pStyle w:val="ConsPlusNormal"/>
        <w:ind w:firstLine="540"/>
        <w:jc w:val="both"/>
      </w:pPr>
      <w:r>
        <w:t>12. Экспертное заключение, выдаваемое экспертной организацией, должно содержать следующие обязательные сведения:</w:t>
      </w:r>
    </w:p>
    <w:p w:rsidR="00000000" w:rsidRDefault="002D661A">
      <w:pPr>
        <w:pStyle w:val="ConsPlusNormal"/>
        <w:ind w:firstLine="540"/>
        <w:jc w:val="both"/>
      </w:pPr>
      <w:r>
        <w:t>полное наименование экспертной организации;</w:t>
      </w:r>
    </w:p>
    <w:p w:rsidR="00000000" w:rsidRDefault="002D661A">
      <w:pPr>
        <w:pStyle w:val="ConsPlusNormal"/>
        <w:ind w:firstLine="540"/>
        <w:jc w:val="both"/>
      </w:pPr>
      <w:r>
        <w:t>идентификационный номер налогоплательщика экспе</w:t>
      </w:r>
      <w:r>
        <w:t>ртной организации;</w:t>
      </w:r>
    </w:p>
    <w:p w:rsidR="00000000" w:rsidRDefault="002D661A">
      <w:pPr>
        <w:pStyle w:val="ConsPlusNormal"/>
        <w:ind w:firstLine="540"/>
        <w:jc w:val="both"/>
      </w:pPr>
      <w:r>
        <w:lastRenderedPageBreak/>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000000" w:rsidRDefault="002D661A">
      <w:pPr>
        <w:pStyle w:val="ConsPlusNormal"/>
        <w:ind w:firstLine="540"/>
        <w:jc w:val="both"/>
      </w:pPr>
      <w:r>
        <w:t>наименование модели контрольно-кассо</w:t>
      </w:r>
      <w:r>
        <w:t>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000000" w:rsidRDefault="002D661A">
      <w:pPr>
        <w:pStyle w:val="ConsPlusNormal"/>
        <w:ind w:firstLine="540"/>
        <w:jc w:val="both"/>
      </w:pPr>
      <w:r>
        <w:t>адрес (адреса) местонахождения технических средств оператора фискальных данных (соискателя разре</w:t>
      </w:r>
      <w:r>
        <w:t>шения на обработку фискальных данных), позволяющих осуществлять обработку фискальных данных;</w:t>
      </w:r>
    </w:p>
    <w:p w:rsidR="00000000" w:rsidRDefault="002D661A">
      <w:pPr>
        <w:pStyle w:val="ConsPlusNormal"/>
        <w:ind w:firstLine="540"/>
        <w:jc w:val="both"/>
      </w:pPr>
      <w:r>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w:t>
      </w:r>
      <w:r>
        <w:t>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w:t>
      </w:r>
      <w:r>
        <w:t>жительных заключений экспертизы результатов оценки влияния модели контрольно-кассовой техники на 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w:t>
      </w:r>
      <w:r>
        <w:t xml:space="preserve">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000000" w:rsidRDefault="002D661A">
      <w:pPr>
        <w:pStyle w:val="ConsPlusNormal"/>
        <w:ind w:firstLine="540"/>
        <w:jc w:val="both"/>
      </w:pPr>
      <w:r>
        <w:t>дата выдачи экспертного заключения.</w:t>
      </w:r>
    </w:p>
    <w:p w:rsidR="00000000" w:rsidRDefault="002D661A">
      <w:pPr>
        <w:pStyle w:val="ConsPlusNormal"/>
      </w:pPr>
    </w:p>
    <w:p w:rsidR="00000000" w:rsidRDefault="002D661A">
      <w:pPr>
        <w:pStyle w:val="ConsPlusNormal"/>
        <w:ind w:firstLine="540"/>
        <w:jc w:val="both"/>
        <w:outlineLvl w:val="0"/>
      </w:pPr>
      <w:r>
        <w:t>Ст</w:t>
      </w:r>
      <w:r>
        <w:t>атья 4. Требования к контрольно-кассовой технике</w:t>
      </w:r>
    </w:p>
    <w:p w:rsidR="00000000" w:rsidRDefault="002D661A">
      <w:pPr>
        <w:pStyle w:val="ConsPlusNormal"/>
        <w:ind w:firstLine="540"/>
        <w:jc w:val="both"/>
      </w:pPr>
      <w:r>
        <w:t>(в ред. Федерального закона от 03.07.2016 N 290-ФЗ)</w:t>
      </w:r>
    </w:p>
    <w:p w:rsidR="00000000" w:rsidRDefault="002D661A">
      <w:pPr>
        <w:pStyle w:val="ConsPlusNormal"/>
        <w:ind w:firstLine="540"/>
        <w:jc w:val="both"/>
      </w:pPr>
    </w:p>
    <w:p w:rsidR="00000000" w:rsidRDefault="002D661A">
      <w:pPr>
        <w:pStyle w:val="ConsPlusNormal"/>
        <w:ind w:firstLine="540"/>
        <w:jc w:val="both"/>
      </w:pPr>
      <w:r>
        <w:t>1. Контрольно-кассовая техника должна отвечать следующим требованиям:</w:t>
      </w:r>
    </w:p>
    <w:p w:rsidR="00000000" w:rsidRDefault="002D661A">
      <w:pPr>
        <w:pStyle w:val="ConsPlusNormal"/>
        <w:ind w:firstLine="540"/>
        <w:jc w:val="both"/>
      </w:pPr>
      <w:r>
        <w:t>иметь корпус;</w:t>
      </w:r>
    </w:p>
    <w:p w:rsidR="00000000" w:rsidRDefault="002D661A">
      <w:pPr>
        <w:pStyle w:val="ConsPlusNormal"/>
        <w:ind w:firstLine="540"/>
        <w:jc w:val="both"/>
      </w:pPr>
      <w:r>
        <w:t>иметь заводской номер, нанесенный на корпус;</w:t>
      </w:r>
    </w:p>
    <w:p w:rsidR="00000000" w:rsidRDefault="002D661A">
      <w:pPr>
        <w:pStyle w:val="ConsPlusNormal"/>
        <w:ind w:firstLine="540"/>
        <w:jc w:val="both"/>
      </w:pPr>
      <w:r>
        <w:t>иметь внутри корпуса часы</w:t>
      </w:r>
      <w:r>
        <w:t xml:space="preserve"> реального времени, а также устройство для печати фискальных документов.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w:t>
      </w:r>
      <w:r>
        <w:t xml:space="preserve">ьно-кассовой техники в пределах корпуса автоматического устройства для расчетов, а при осуществлении расчетов с использованием электронных средств платежа в сети "Интернет" устройство для печати фискальных документов может отсутствовать или находиться вне </w:t>
      </w:r>
      <w:r>
        <w:t>корпуса контрольно-кассовой техники в пределах корпуса автоматического устройства для расчетов;</w:t>
      </w:r>
    </w:p>
    <w:p w:rsidR="00000000" w:rsidRDefault="002D661A">
      <w:pPr>
        <w:pStyle w:val="ConsPlusNormal"/>
        <w:ind w:firstLine="540"/>
        <w:jc w:val="both"/>
      </w:pPr>
      <w: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w:t>
      </w:r>
      <w:r>
        <w:t>ционного номера в контрольно-кассовую технику;</w:t>
      </w:r>
    </w:p>
    <w:p w:rsidR="00000000" w:rsidRDefault="002D661A">
      <w:pPr>
        <w:pStyle w:val="ConsPlusNormal"/>
        <w:ind w:firstLine="540"/>
        <w:jc w:val="both"/>
      </w:pPr>
      <w:r>
        <w:t xml:space="preserve">обеспечивать в момент расчета прием информации о сумме расчета от устройства, указанного в </w:t>
      </w:r>
      <w:hyperlink w:anchor="Par102" w:tooltip="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 w:history="1">
        <w:r>
          <w:rPr>
            <w:color w:val="0000FF"/>
          </w:rPr>
          <w:t>абзаце втором пункта 1 статьи 2</w:t>
        </w:r>
      </w:hyperlink>
      <w:r>
        <w:t xml:space="preserve"> настоящего Федерального закона;</w:t>
      </w:r>
    </w:p>
    <w:p w:rsidR="00000000" w:rsidRDefault="002D661A">
      <w:pPr>
        <w:pStyle w:val="ConsPlusNormal"/>
        <w:ind w:firstLine="540"/>
        <w:jc w:val="both"/>
      </w:pPr>
      <w: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000000" w:rsidRDefault="002D661A">
      <w:pPr>
        <w:pStyle w:val="ConsPlusNormal"/>
        <w:ind w:firstLine="540"/>
        <w:jc w:val="both"/>
      </w:pPr>
      <w:r>
        <w:t>передавать фискальные данные в фискаль</w:t>
      </w:r>
      <w:r>
        <w:t>ный накопитель, установленный внутри корпуса;</w:t>
      </w:r>
    </w:p>
    <w:p w:rsidR="00000000" w:rsidRDefault="002D661A">
      <w:pPr>
        <w:pStyle w:val="ConsPlusNormal"/>
        <w:ind w:firstLine="540"/>
        <w:jc w:val="both"/>
      </w:pPr>
      <w:r>
        <w:t>обеспечивать формирование фискальных документов в электронной форме;</w:t>
      </w:r>
    </w:p>
    <w:p w:rsidR="00000000" w:rsidRDefault="002D661A">
      <w:pPr>
        <w:pStyle w:val="ConsPlusNormal"/>
        <w:ind w:firstLine="540"/>
        <w:jc w:val="both"/>
      </w:pPr>
      <w:r>
        <w:t>исключать возможность формирования (печати) кассового чека (бланка строгой отчетности), кассового чека коррекции (бланка строгой отчетности к</w:t>
      </w:r>
      <w:r>
        <w:t>оррекции), содержащих сведения более чем об одном признаке расчета;</w:t>
      </w:r>
    </w:p>
    <w:p w:rsidR="00000000" w:rsidRDefault="002D661A">
      <w:pPr>
        <w:pStyle w:val="ConsPlusNormal"/>
        <w:ind w:firstLine="540"/>
        <w:jc w:val="both"/>
      </w:pPr>
      <w:r>
        <w:t>обеспечивать возможность передачи фискальных документов, сформированных с использованием любого фискального накопителя, включенного в реестр фискальных накопителей, любому оператору фискал</w:t>
      </w:r>
      <w:r>
        <w:t>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w:t>
      </w:r>
      <w:r>
        <w:t>атора);</w:t>
      </w:r>
    </w:p>
    <w:p w:rsidR="00000000" w:rsidRDefault="002D661A">
      <w:pPr>
        <w:pStyle w:val="ConsPlusNormal"/>
        <w:ind w:firstLine="540"/>
        <w:jc w:val="both"/>
      </w:pPr>
      <w:r>
        <w:t>обеспечивать печать фискальных документов, за исключением случая осуществления расчетов с использованием электронных средств платежа в сети "Интернет";</w:t>
      </w:r>
    </w:p>
    <w:p w:rsidR="00000000" w:rsidRDefault="002D661A">
      <w:pPr>
        <w:pStyle w:val="ConsPlusNormal"/>
        <w:ind w:firstLine="540"/>
        <w:jc w:val="both"/>
      </w:pPr>
      <w:r>
        <w:t>обеспечивать возможность печати на кассовом чеке (бланке строгой отчетности) двухмерного штрихов</w:t>
      </w:r>
      <w:r>
        <w:t>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w:t>
      </w:r>
      <w:r>
        <w:t xml:space="preserve">одской номер фискального накопителя, </w:t>
      </w:r>
      <w:r>
        <w:lastRenderedPageBreak/>
        <w:t>фискальный признак документа) в отдельной выделенной области кассового чека или бланка строгой отчетности;</w:t>
      </w:r>
    </w:p>
    <w:p w:rsidR="00000000" w:rsidRDefault="002D661A">
      <w:pPr>
        <w:pStyle w:val="ConsPlusNormal"/>
        <w:ind w:firstLine="540"/>
        <w:jc w:val="both"/>
      </w:pPr>
      <w:r>
        <w:t>принимать от технических средств оператора фискальных данных подтверждение оператора, в том числе в зашифрованно</w:t>
      </w:r>
      <w:r>
        <w:t>м виде;</w:t>
      </w:r>
    </w:p>
    <w:p w:rsidR="00000000" w:rsidRDefault="002D661A">
      <w:pPr>
        <w:pStyle w:val="ConsPlusNormal"/>
        <w:ind w:firstLine="540"/>
        <w:jc w:val="both"/>
      </w:pPr>
      <w: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000000" w:rsidRDefault="002D661A">
      <w:pPr>
        <w:pStyle w:val="ConsPlusNormal"/>
        <w:ind w:firstLine="540"/>
        <w:jc w:val="both"/>
      </w:pPr>
      <w:r>
        <w:t>обеспечивать</w:t>
      </w:r>
      <w:r>
        <w:t xml:space="preserve"> для проверяющего лица налогового органа возможность печати фискального документа "отчет о текущем состоянии расчетов" в любое время (за исключением контрольно-кассовой техники, применяемой при осуществлении расчетов с использованием электронных средств пл</w:t>
      </w:r>
      <w:r>
        <w:t>атежа в сети "Интернет", в которой устройство для печати фискальных документов отсутствует);</w:t>
      </w:r>
    </w:p>
    <w:p w:rsidR="00000000" w:rsidRDefault="002D661A">
      <w:pPr>
        <w:pStyle w:val="ConsPlusNormal"/>
        <w:ind w:firstLine="540"/>
        <w:jc w:val="both"/>
      </w:pPr>
      <w:r>
        <w:t>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по его</w:t>
      </w:r>
      <w:r>
        <w:t xml:space="preserve"> номеру и его печать на бумажном носителе (за исключением контрольно-кассовой техники, применяемой при осуществлении расчетов с использованием электронных средств платежа в сети "Интернет", в которой устройство для печати фискальных документов отсутствует)</w:t>
      </w:r>
      <w:r>
        <w:t xml:space="preserve"> и (или) передачу в электронной форме;</w:t>
      </w:r>
    </w:p>
    <w:p w:rsidR="00000000" w:rsidRDefault="002D661A">
      <w:pPr>
        <w:pStyle w:val="ConsPlusNormal"/>
        <w:ind w:firstLine="540"/>
        <w:jc w:val="both"/>
      </w:pPr>
      <w:r>
        <w:t xml:space="preserve">исполнять протоколы информационного обмена, указанные в </w:t>
      </w:r>
      <w:hyperlink w:anchor="Par382"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а также контрольно-кассовой техникой размещаются уполномоченным органом на его официальном сайте в сети &quot;Интернет&quot;. Указанные протоколы..." w:history="1">
        <w:r>
          <w:rPr>
            <w:color w:val="0000FF"/>
          </w:rPr>
          <w:t>пункте 6 статьи 4.3</w:t>
        </w:r>
      </w:hyperlink>
      <w:r>
        <w:t xml:space="preserve"> настоящего Федерального закона.</w:t>
      </w:r>
    </w:p>
    <w:p w:rsidR="00000000" w:rsidRDefault="002D661A">
      <w:pPr>
        <w:pStyle w:val="ConsPlusNormal"/>
        <w:ind w:firstLine="540"/>
        <w:jc w:val="both"/>
      </w:pPr>
      <w:r>
        <w:t>2. Контрольно-кассовая техника, применяемая в составе автоматического устройст</w:t>
      </w:r>
      <w:r>
        <w:t>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с использованием наличных и (или) электронных средств платежа.</w:t>
      </w:r>
    </w:p>
    <w:p w:rsidR="00000000" w:rsidRDefault="002D661A">
      <w:pPr>
        <w:pStyle w:val="ConsPlusNormal"/>
        <w:ind w:firstLine="540"/>
        <w:jc w:val="both"/>
      </w:pPr>
      <w:r>
        <w:t>3. Правительство Россий</w:t>
      </w:r>
      <w:r>
        <w:t>ской Федерации вправе устанавливать дополнительные технические требования к контрольно-кассовой технике.</w:t>
      </w:r>
    </w:p>
    <w:p w:rsidR="00000000" w:rsidRDefault="002D661A">
      <w:pPr>
        <w:pStyle w:val="ConsPlusNormal"/>
        <w:jc w:val="both"/>
      </w:pPr>
    </w:p>
    <w:p w:rsidR="00000000" w:rsidRDefault="002D661A">
      <w:pPr>
        <w:pStyle w:val="ConsPlusNormal"/>
        <w:ind w:firstLine="540"/>
        <w:jc w:val="both"/>
        <w:outlineLvl w:val="0"/>
      </w:pPr>
      <w:r>
        <w:t>Статья 4.1. Требования к фискальному накопителю</w:t>
      </w:r>
    </w:p>
    <w:p w:rsidR="00000000" w:rsidRDefault="002D661A">
      <w:pPr>
        <w:pStyle w:val="ConsPlusNormal"/>
        <w:ind w:firstLine="540"/>
        <w:jc w:val="both"/>
      </w:pPr>
      <w:r>
        <w:t>(введена Федеральным законом от 03.07.2016 N 290-ФЗ)</w:t>
      </w:r>
    </w:p>
    <w:p w:rsidR="00000000" w:rsidRDefault="002D661A">
      <w:pPr>
        <w:pStyle w:val="ConsPlusNormal"/>
        <w:jc w:val="both"/>
      </w:pPr>
    </w:p>
    <w:p w:rsidR="00000000" w:rsidRDefault="002D661A">
      <w:pPr>
        <w:pStyle w:val="ConsPlusNormal"/>
        <w:ind w:firstLine="540"/>
        <w:jc w:val="both"/>
      </w:pPr>
      <w:r>
        <w:t>1. Фискальный накопитель должен отвечать следующ</w:t>
      </w:r>
      <w:r>
        <w:t>им требованиям:</w:t>
      </w:r>
    </w:p>
    <w:p w:rsidR="00000000" w:rsidRDefault="002D661A">
      <w:pPr>
        <w:pStyle w:val="ConsPlusNormal"/>
        <w:ind w:firstLine="540"/>
        <w:jc w:val="both"/>
      </w:pPr>
      <w:r>
        <w:t>обеспечивать противодействие угрозам безопасности информации (фискальных данных);</w:t>
      </w:r>
    </w:p>
    <w:p w:rsidR="00000000" w:rsidRDefault="002D661A">
      <w:pPr>
        <w:pStyle w:val="ConsPlusNormal"/>
        <w:ind w:firstLine="540"/>
        <w:jc w:val="both"/>
      </w:pPr>
      <w: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w:t>
      </w:r>
      <w:r>
        <w:t>т оператора фискальных данных подтверждения оператора;</w:t>
      </w:r>
    </w:p>
    <w:p w:rsidR="00000000" w:rsidRDefault="002D661A">
      <w:pPr>
        <w:pStyle w:val="ConsPlusNormal"/>
        <w:ind w:firstLine="540"/>
        <w:jc w:val="both"/>
      </w:pPr>
      <w:r>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w:t>
      </w:r>
      <w:r>
        <w:t>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000000" w:rsidRDefault="002D661A">
      <w:pPr>
        <w:pStyle w:val="ConsPlusNormal"/>
        <w:ind w:firstLine="540"/>
        <w:jc w:val="both"/>
      </w:pPr>
      <w:r>
        <w:t>обеспечивать аутентификацию и проверку достоверности подтверждений оператора, защищенных фискальным признаком по</w:t>
      </w:r>
      <w:r>
        <w:t>дтверждения;</w:t>
      </w:r>
    </w:p>
    <w:p w:rsidR="00000000" w:rsidRDefault="002D661A">
      <w:pPr>
        <w:pStyle w:val="ConsPlusNormal"/>
        <w:ind w:firstLine="540"/>
        <w:jc w:val="both"/>
      </w:pPr>
      <w: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000000" w:rsidRDefault="002D661A">
      <w:pPr>
        <w:pStyle w:val="ConsPlusNormal"/>
        <w:ind w:firstLine="540"/>
        <w:jc w:val="both"/>
      </w:pPr>
      <w:r>
        <w:t xml:space="preserve">обеспечивать многократную запись в своей памяти информации об операторах фискальных </w:t>
      </w:r>
      <w:r>
        <w:t>данных и иных сведений, введенных в контрольно-кассовую технику при формировании отчета о регистрации;</w:t>
      </w:r>
    </w:p>
    <w:p w:rsidR="00000000" w:rsidRDefault="002D661A">
      <w:pPr>
        <w:pStyle w:val="ConsPlusNormal"/>
        <w:ind w:firstLine="540"/>
        <w:jc w:val="both"/>
      </w:pPr>
      <w:r>
        <w:t>формировать фискальный признак для каждого фискального документа;</w:t>
      </w:r>
    </w:p>
    <w:p w:rsidR="00000000" w:rsidRDefault="002D661A">
      <w:pPr>
        <w:pStyle w:val="ConsPlusNormal"/>
        <w:ind w:firstLine="540"/>
        <w:jc w:val="both"/>
      </w:pPr>
      <w: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000000" w:rsidRDefault="002D661A">
      <w:pPr>
        <w:pStyle w:val="ConsPlusNormal"/>
        <w:ind w:firstLine="540"/>
        <w:jc w:val="both"/>
      </w:pPr>
      <w:r>
        <w:t xml:space="preserve">исполнять протоколы информационного обмена, указанные в </w:t>
      </w:r>
      <w:hyperlink w:anchor="Par382"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а также контрольно-кассовой техникой размещаются уполномоченным органом на его официальном сайте в сети &quot;Интернет&quot;. Указанные протоколы..." w:history="1">
        <w:r>
          <w:rPr>
            <w:color w:val="0000FF"/>
          </w:rPr>
          <w:t>пункте</w:t>
        </w:r>
        <w:r>
          <w:rPr>
            <w:color w:val="0000FF"/>
          </w:rPr>
          <w:t xml:space="preserve"> 6 статьи 4.3</w:t>
        </w:r>
      </w:hyperlink>
      <w:r>
        <w:t xml:space="preserve"> настоящего Федерального закона;</w:t>
      </w:r>
    </w:p>
    <w:p w:rsidR="00000000" w:rsidRDefault="002D661A">
      <w:pPr>
        <w:pStyle w:val="ConsPlusNormal"/>
        <w:ind w:firstLine="540"/>
        <w:jc w:val="both"/>
      </w:pPr>
      <w: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000000" w:rsidRDefault="002D661A">
      <w:pPr>
        <w:pStyle w:val="ConsPlusNormal"/>
        <w:ind w:firstLine="540"/>
        <w:jc w:val="both"/>
      </w:pPr>
      <w:r>
        <w:t>обеспечивать возможность форми</w:t>
      </w:r>
      <w:r>
        <w:t>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000000" w:rsidRDefault="002D661A">
      <w:pPr>
        <w:pStyle w:val="ConsPlusNormal"/>
        <w:ind w:firstLine="540"/>
        <w:jc w:val="both"/>
      </w:pPr>
      <w:r>
        <w:t>иметь корпус, опломбированный его изготовите</w:t>
      </w:r>
      <w:r>
        <w:t>лем, и нанесенный на корпус заводской номер фискального накопителя;</w:t>
      </w:r>
    </w:p>
    <w:p w:rsidR="00000000" w:rsidRDefault="002D661A">
      <w:pPr>
        <w:pStyle w:val="ConsPlusNormal"/>
        <w:ind w:firstLine="540"/>
        <w:jc w:val="both"/>
      </w:pPr>
      <w:r>
        <w:t xml:space="preserve">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w:t>
      </w:r>
      <w:r>
        <w:lastRenderedPageBreak/>
        <w:t>опер</w:t>
      </w:r>
      <w:r>
        <w:t>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000000" w:rsidRDefault="002D661A">
      <w:pPr>
        <w:pStyle w:val="ConsPlusNormal"/>
        <w:ind w:firstLine="540"/>
        <w:jc w:val="both"/>
      </w:pPr>
      <w:r>
        <w:t>иметь энер</w:t>
      </w:r>
      <w:r>
        <w:t>гонезависимый таймер;</w:t>
      </w:r>
    </w:p>
    <w:p w:rsidR="00000000" w:rsidRDefault="002D661A">
      <w:pPr>
        <w:pStyle w:val="ConsPlusNormal"/>
        <w:ind w:firstLine="540"/>
        <w:jc w:val="both"/>
      </w:pPr>
      <w:r>
        <w:t>до момента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фискальных документов, счетчика кассовых чеков (бланков строгой отче</w:t>
      </w:r>
      <w:r>
        <w:t>тности) и счетчика смен;</w:t>
      </w:r>
    </w:p>
    <w:p w:rsidR="00000000" w:rsidRDefault="002D661A">
      <w:pPr>
        <w:pStyle w:val="ConsPlusNormal"/>
        <w:ind w:firstLine="540"/>
        <w:jc w:val="both"/>
      </w:pPr>
      <w: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000000" w:rsidRDefault="002D661A">
      <w:pPr>
        <w:pStyle w:val="ConsPlusNormal"/>
        <w:ind w:firstLine="540"/>
        <w:jc w:val="both"/>
      </w:pPr>
      <w:r>
        <w:t xml:space="preserve">формировать итоговые </w:t>
      </w:r>
      <w:r>
        <w:t>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w:t>
      </w:r>
      <w:r>
        <w:t>стоянии расчетов;</w:t>
      </w:r>
    </w:p>
    <w:p w:rsidR="00000000" w:rsidRDefault="002D661A">
      <w:pPr>
        <w:pStyle w:val="ConsPlusNormal"/>
        <w:ind w:firstLine="540"/>
        <w:jc w:val="both"/>
      </w:pPr>
      <w: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000000" w:rsidRDefault="002D661A">
      <w:pPr>
        <w:pStyle w:val="ConsPlusNormal"/>
        <w:ind w:firstLine="540"/>
        <w:jc w:val="both"/>
      </w:pPr>
      <w:r>
        <w:t xml:space="preserve">исключать возможность формирования фискального признака для кассового чека или бланка строгой </w:t>
      </w:r>
      <w:r>
        <w:t>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w:t>
      </w:r>
      <w:r>
        <w:t>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w:t>
      </w:r>
      <w:r>
        <w:t xml:space="preserve"> этого промежутка времени, определенного по показаниям таймера фискального накопителя;</w:t>
      </w:r>
    </w:p>
    <w:p w:rsidR="00000000" w:rsidRDefault="002D661A">
      <w:pPr>
        <w:pStyle w:val="ConsPlusNormal"/>
        <w:ind w:firstLine="540"/>
        <w:jc w:val="both"/>
      </w:pPr>
      <w:r>
        <w:t>исключать возможность формирования фискального признака для фискальных документов по окончании срока действия ключа фискального признака и в случае, если через 30 календ</w:t>
      </w:r>
      <w:r>
        <w:t>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w:t>
      </w:r>
      <w:r>
        <w:t>ьной передачи фискальных документов в налоговые органы в электронной форме через оператора фискальных данных);</w:t>
      </w:r>
    </w:p>
    <w:p w:rsidR="00000000" w:rsidRDefault="002D661A">
      <w:pPr>
        <w:pStyle w:val="ConsPlusNormal"/>
        <w:ind w:firstLine="540"/>
        <w:jc w:val="both"/>
      </w:pPr>
      <w:r>
        <w:t>в случае невозможности формирования фискального признака и (или) его проверки передавать контрольно-кассовой технике информацию о невозможности ф</w:t>
      </w:r>
      <w:r>
        <w:t>ормирования фискального признака и (или) его проверки;</w:t>
      </w:r>
    </w:p>
    <w:p w:rsidR="00000000" w:rsidRDefault="002D661A">
      <w:pPr>
        <w:pStyle w:val="ConsPlusNormal"/>
        <w:ind w:firstLine="540"/>
        <w:jc w:val="both"/>
      </w:pPr>
      <w:r>
        <w:t>иметь ключ документов и ключ сообщений длиной не менее 256 бит;</w:t>
      </w:r>
    </w:p>
    <w:p w:rsidR="00000000" w:rsidRDefault="002D661A">
      <w:pPr>
        <w:pStyle w:val="ConsPlusNormal"/>
        <w:ind w:firstLine="540"/>
        <w:jc w:val="both"/>
      </w:pPr>
      <w:r>
        <w:t>обеспечивать возможность считывания фискальных данных, записанных в своей памяти и подлежащих хранению в течение пяти лет с момента оконч</w:t>
      </w:r>
      <w:r>
        <w:t>ания его эксплуатации, в течение указанного срока.</w:t>
      </w:r>
    </w:p>
    <w:p w:rsidR="00000000" w:rsidRDefault="002D661A">
      <w:pPr>
        <w:pStyle w:val="ConsPlusNormal"/>
        <w:ind w:firstLine="540"/>
        <w:jc w:val="both"/>
      </w:pPr>
      <w:r>
        <w:t>2. Правительство Российской Федерации вправе устанавливать дополнительные технические требования к фискальному накопителю.</w:t>
      </w:r>
    </w:p>
    <w:p w:rsidR="00000000" w:rsidRDefault="002D661A">
      <w:pPr>
        <w:pStyle w:val="ConsPlusNormal"/>
        <w:ind w:firstLine="540"/>
        <w:jc w:val="both"/>
      </w:pPr>
      <w:r>
        <w:t>3. На каждый экземпляр фискального накопителя изготовителем фискального накопителя</w:t>
      </w:r>
      <w:r>
        <w:t xml:space="preserve">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w:t>
      </w:r>
      <w:r>
        <w:t xml:space="preserve">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w:t>
      </w:r>
      <w:r>
        <w:t>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000000" w:rsidRDefault="002D661A">
      <w:pPr>
        <w:pStyle w:val="ConsPlusNormal"/>
        <w:ind w:firstLine="540"/>
        <w:jc w:val="both"/>
      </w:pPr>
      <w:r>
        <w:t>4. Фискальный накопитель обеспечивает хранение в некорректируемом виде в те</w:t>
      </w:r>
      <w:r>
        <w:t>чение 30 календарных дней, если иное не предусмотрено настоящим пунктом, реквизитов следующих фискальных документов:</w:t>
      </w:r>
    </w:p>
    <w:p w:rsidR="00000000" w:rsidRDefault="002D661A">
      <w:pPr>
        <w:pStyle w:val="ConsPlusNormal"/>
        <w:ind w:firstLine="540"/>
        <w:jc w:val="both"/>
      </w:pPr>
      <w:r>
        <w:t>отчет о регистрации;</w:t>
      </w:r>
    </w:p>
    <w:p w:rsidR="00000000" w:rsidRDefault="002D661A">
      <w:pPr>
        <w:pStyle w:val="ConsPlusNormal"/>
        <w:ind w:firstLine="540"/>
        <w:jc w:val="both"/>
      </w:pPr>
      <w:r>
        <w:t>отчет об изменении параметров регистрации;</w:t>
      </w:r>
    </w:p>
    <w:p w:rsidR="00000000" w:rsidRDefault="002D661A">
      <w:pPr>
        <w:pStyle w:val="ConsPlusNormal"/>
        <w:ind w:firstLine="540"/>
        <w:jc w:val="both"/>
      </w:pPr>
      <w:r>
        <w:t>отчет об открытии смены;</w:t>
      </w:r>
    </w:p>
    <w:p w:rsidR="00000000" w:rsidRDefault="002D661A">
      <w:pPr>
        <w:pStyle w:val="ConsPlusNormal"/>
        <w:ind w:firstLine="540"/>
        <w:jc w:val="both"/>
      </w:pPr>
      <w:r>
        <w:t>кассовый чек (бланк строгой отчетности);</w:t>
      </w:r>
    </w:p>
    <w:p w:rsidR="00000000" w:rsidRDefault="002D661A">
      <w:pPr>
        <w:pStyle w:val="ConsPlusNormal"/>
        <w:ind w:firstLine="540"/>
        <w:jc w:val="both"/>
      </w:pPr>
      <w:r>
        <w:t xml:space="preserve">кассовый </w:t>
      </w:r>
      <w:r>
        <w:t>чек коррекции (бланк строгой отчетности коррекции);</w:t>
      </w:r>
    </w:p>
    <w:p w:rsidR="00000000" w:rsidRDefault="002D661A">
      <w:pPr>
        <w:pStyle w:val="ConsPlusNormal"/>
        <w:ind w:firstLine="540"/>
        <w:jc w:val="both"/>
      </w:pPr>
      <w:r>
        <w:t>отчет о закрытии смены;</w:t>
      </w:r>
    </w:p>
    <w:p w:rsidR="00000000" w:rsidRDefault="002D661A">
      <w:pPr>
        <w:pStyle w:val="ConsPlusNormal"/>
        <w:ind w:firstLine="540"/>
        <w:jc w:val="both"/>
      </w:pPr>
      <w:r>
        <w:lastRenderedPageBreak/>
        <w:t>отчет о закрытии фискального накопителя;</w:t>
      </w:r>
    </w:p>
    <w:p w:rsidR="00000000" w:rsidRDefault="002D661A">
      <w:pPr>
        <w:pStyle w:val="ConsPlusNormal"/>
        <w:ind w:firstLine="540"/>
        <w:jc w:val="both"/>
      </w:pPr>
      <w:r>
        <w:t>отчет о текущем состоянии расчетов;</w:t>
      </w:r>
    </w:p>
    <w:p w:rsidR="00000000" w:rsidRDefault="002D661A">
      <w:pPr>
        <w:pStyle w:val="ConsPlusNormal"/>
        <w:ind w:firstLine="540"/>
        <w:jc w:val="both"/>
      </w:pPr>
      <w:r>
        <w:t>подтверждение оператора.</w:t>
      </w:r>
    </w:p>
    <w:p w:rsidR="00000000" w:rsidRDefault="002D661A">
      <w:pPr>
        <w:pStyle w:val="ConsPlusNormal"/>
        <w:ind w:firstLine="540"/>
        <w:jc w:val="both"/>
      </w:pPr>
      <w: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w:t>
      </w:r>
      <w:r>
        <w:t>ечение пяти лет со дня окончания срока его эксплуатации.</w:t>
      </w:r>
    </w:p>
    <w:p w:rsidR="00000000" w:rsidRDefault="002D661A">
      <w:pPr>
        <w:pStyle w:val="ConsPlusNormal"/>
        <w:ind w:firstLine="540"/>
        <w:jc w:val="both"/>
      </w:pPr>
      <w:r>
        <w:t>Форматы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000000" w:rsidRDefault="002D661A">
      <w:pPr>
        <w:pStyle w:val="ConsPlusNormal"/>
        <w:ind w:firstLine="540"/>
        <w:jc w:val="both"/>
      </w:pPr>
      <w:r>
        <w:t>Уполномоченный орган вправе продлить сроки х</w:t>
      </w:r>
      <w:r>
        <w:t>ранения реквизитов фискальных документов, указанных в настоящем пункте.</w:t>
      </w:r>
    </w:p>
    <w:p w:rsidR="00000000" w:rsidRDefault="002D661A">
      <w:pPr>
        <w:pStyle w:val="ConsPlusNormal"/>
        <w:ind w:firstLine="540"/>
        <w:jc w:val="both"/>
      </w:pPr>
      <w:bookmarkStart w:id="12" w:name="Par292"/>
      <w:bookmarkEnd w:id="12"/>
      <w:r>
        <w:t>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w:t>
      </w:r>
      <w:r>
        <w:t>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w:t>
      </w:r>
      <w:r>
        <w:t>х данных в электронной форме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w:t>
      </w:r>
      <w:r>
        <w:t>го накопителя, место (адрес) осуществления расчетов, фискальный признак документа и фискальный признак сообщения (за исключением случая печати фискального документа на бумажном носителе).</w:t>
      </w:r>
    </w:p>
    <w:p w:rsidR="00000000" w:rsidRDefault="002D661A">
      <w:pPr>
        <w:pStyle w:val="ConsPlusNormal"/>
        <w:ind w:firstLine="540"/>
        <w:jc w:val="both"/>
      </w:pPr>
      <w:r>
        <w:t xml:space="preserve">При этом фискальные документы, указанные в </w:t>
      </w:r>
      <w:hyperlink w:anchor="Par292" w:tooltip="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 w:history="1">
        <w:r>
          <w:rPr>
            <w:color w:val="0000FF"/>
          </w:rPr>
          <w:t>абзаце первом</w:t>
        </w:r>
      </w:hyperlink>
      <w:r>
        <w:t xml:space="preserve"> настоящего пункта, за исключением отчета об открытии смены, помимо реквизитов, указанных в </w:t>
      </w:r>
      <w:hyperlink w:anchor="Par292" w:tooltip="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 w:history="1">
        <w:r>
          <w:rPr>
            <w:color w:val="0000FF"/>
          </w:rPr>
          <w:t>абзаце первом</w:t>
        </w:r>
      </w:hyperlink>
      <w:r>
        <w:t xml:space="preserve"> настоящего пункта, должны содержать следующие реквизиты: фамилия, имя, отчество (при его наличии) лица, </w:t>
      </w:r>
      <w:r>
        <w:t>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
    <w:p w:rsidR="00000000" w:rsidRDefault="002D661A">
      <w:pPr>
        <w:pStyle w:val="ConsPlusNormal"/>
        <w:ind w:firstLine="540"/>
        <w:jc w:val="both"/>
      </w:pPr>
      <w:r>
        <w:t>Отчет об открытии смены, кассовый чек коррекции (бланк строгой отчетности коррекции</w:t>
      </w:r>
      <w:r>
        <w:t>),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w:t>
      </w:r>
      <w:r>
        <w:t>нтрольно-кассовой техники, заводской номер фискального накопителя, место (адрес) осуществления расчетов.</w:t>
      </w:r>
    </w:p>
    <w:p w:rsidR="00000000" w:rsidRDefault="002D661A">
      <w:pPr>
        <w:pStyle w:val="ConsPlusNormal"/>
        <w:ind w:firstLine="540"/>
        <w:jc w:val="both"/>
      </w:pPr>
      <w:r>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w:t>
      </w:r>
      <w:r>
        <w:t>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w:t>
      </w:r>
      <w:r>
        <w:t xml:space="preserve">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w:t>
      </w:r>
      <w:r>
        <w:t>которому относится подтверждение оператора, фискальный признак подтверждения.</w:t>
      </w:r>
    </w:p>
    <w:p w:rsidR="00000000" w:rsidRDefault="002D661A">
      <w:pPr>
        <w:pStyle w:val="ConsPlusNormal"/>
        <w:ind w:firstLine="540"/>
        <w:jc w:val="both"/>
      </w:pPr>
      <w: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w:t>
      </w:r>
      <w:r>
        <w:t>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000000" w:rsidRDefault="002D661A">
      <w:pPr>
        <w:pStyle w:val="ConsPlusNormal"/>
        <w:ind w:firstLine="540"/>
        <w:jc w:val="both"/>
      </w:pPr>
      <w:r>
        <w:t>Уполномоченный орган вправе устанавливать дополнительные реквизиты фискальных документов, ука</w:t>
      </w:r>
      <w:r>
        <w:t>занных в настоящем пункте.</w:t>
      </w:r>
    </w:p>
    <w:p w:rsidR="00000000" w:rsidRDefault="002D661A">
      <w:pPr>
        <w:pStyle w:val="ConsPlusNormal"/>
        <w:ind w:firstLine="540"/>
        <w:jc w:val="both"/>
      </w:pPr>
      <w:bookmarkStart w:id="13" w:name="Par298"/>
      <w:bookmarkEnd w:id="13"/>
      <w:r>
        <w:t>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w:t>
      </w:r>
      <w:r>
        <w:t>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w:t>
      </w:r>
      <w:r>
        <w:t>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пунктом 2 статьи 346.26 Налогового кодекса Российской Федерации, пользователями, являющимися налогоплател</w:t>
      </w:r>
      <w:r>
        <w:t>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w:t>
      </w:r>
      <w:r>
        <w:t xml:space="preserve"> месяцев со дня регистрации в налоговых органах контрольно-кассовой техники, в фискальном накопителе которой используется </w:t>
      </w:r>
      <w:r>
        <w:lastRenderedPageBreak/>
        <w:t xml:space="preserve">указанный ключ фискального признака, за исключением случаев, установленных </w:t>
      </w:r>
      <w:hyperlink w:anchor="Par299" w:tooltip="Пользователи, указанные в абзаце первом настоящего пункта, при сезонном (временном) характере работы или одновременном применении режимов налогообложения, указанных в абзаце первом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основаниям, устанавливаемым Правительством Российской Федерации, вправе использовать фискальный накопитель, срок д..." w:history="1">
        <w:r>
          <w:rPr>
            <w:color w:val="0000FF"/>
          </w:rPr>
          <w:t>абзацем вторым</w:t>
        </w:r>
      </w:hyperlink>
      <w:r>
        <w:t xml:space="preserve"> настоящего пунк</w:t>
      </w:r>
      <w:r>
        <w:t>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000000" w:rsidRDefault="002D661A">
      <w:pPr>
        <w:pStyle w:val="ConsPlusNormal"/>
        <w:ind w:firstLine="540"/>
        <w:jc w:val="both"/>
      </w:pPr>
      <w:bookmarkStart w:id="14" w:name="Par299"/>
      <w:bookmarkEnd w:id="14"/>
      <w:r>
        <w:t xml:space="preserve">Пользователи, указанные в </w:t>
      </w:r>
      <w:hyperlink w:anchor="Par298" w:tooltip="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 w:history="1">
        <w:r>
          <w:rPr>
            <w:color w:val="0000FF"/>
          </w:rPr>
          <w:t>абзаце первом</w:t>
        </w:r>
      </w:hyperlink>
      <w:r>
        <w:t xml:space="preserve"> настоящего пункта, при сез</w:t>
      </w:r>
      <w:r>
        <w:t xml:space="preserve">онном (временном) характере работы или одновременном применении режимов налогообложения, указанных в </w:t>
      </w:r>
      <w:hyperlink w:anchor="Par298" w:tooltip="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 w:history="1">
        <w:r>
          <w:rPr>
            <w:color w:val="0000FF"/>
          </w:rPr>
          <w:t>абзаце первом</w:t>
        </w:r>
      </w:hyperlink>
      <w:r>
        <w:t xml:space="preserve"> настоящего пункта, и общей системы налогообложения или применении контрольно-кассовой техники, не осуществляющей</w:t>
      </w:r>
      <w:r>
        <w:t xml:space="preserve"> передачи фискальных документов в налоговые органы через оператора фискальных данных, а также по иным основаниям, устанавливаемым Правительством Российской Федерации, вправе использовать фискальный накопитель, срок действия ключа фискального признака котор</w:t>
      </w:r>
      <w:r>
        <w:t>ого составляет не менее 13 месяцев.</w:t>
      </w:r>
    </w:p>
    <w:p w:rsidR="00000000" w:rsidRDefault="002D661A">
      <w:pPr>
        <w:pStyle w:val="ConsPlusNormal"/>
        <w:ind w:firstLine="540"/>
        <w:jc w:val="both"/>
      </w:pPr>
      <w:r>
        <w:t>7. Операторы фискальных данных, изготовители фискальных накопителей, средств формирования и проверки фискального признака обязаны:</w:t>
      </w:r>
    </w:p>
    <w:p w:rsidR="00000000" w:rsidRDefault="002D661A">
      <w:pPr>
        <w:pStyle w:val="ConsPlusNormal"/>
        <w:ind w:firstLine="540"/>
        <w:jc w:val="both"/>
      </w:pPr>
      <w:r>
        <w:t>обеспечивать конфиденциальность мастер-ключей и ключей фискального признака;</w:t>
      </w:r>
    </w:p>
    <w:p w:rsidR="00000000" w:rsidRDefault="002D661A">
      <w:pPr>
        <w:pStyle w:val="ConsPlusNormal"/>
        <w:ind w:firstLine="540"/>
        <w:jc w:val="both"/>
      </w:pPr>
      <w:r>
        <w:t>не использов</w:t>
      </w:r>
      <w:r>
        <w:t>ать мастер-ключи и ключи фискального признака по истечении их срока действия (ресурса) и при нарушении их конфиденциальности.</w:t>
      </w:r>
    </w:p>
    <w:p w:rsidR="00000000" w:rsidRDefault="002D661A">
      <w:pPr>
        <w:pStyle w:val="ConsPlusNormal"/>
        <w:ind w:firstLine="540"/>
        <w:jc w:val="both"/>
      </w:pPr>
      <w:r>
        <w:t>8. Федеральный орган исполнительной власти в области обеспечения безопасности:</w:t>
      </w:r>
    </w:p>
    <w:p w:rsidR="00000000" w:rsidRDefault="002D661A">
      <w:pPr>
        <w:pStyle w:val="ConsPlusNormal"/>
        <w:ind w:firstLine="540"/>
        <w:jc w:val="both"/>
      </w:pPr>
      <w:r>
        <w:t>вправе устанавливать дополнительные требования к ма</w:t>
      </w:r>
      <w:r>
        <w:t xml:space="preserve">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осуществлять подтверждение их соответствия требованиям к </w:t>
      </w:r>
      <w:r>
        <w:t>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
    <w:p w:rsidR="00000000" w:rsidRDefault="002D661A">
      <w:pPr>
        <w:pStyle w:val="ConsPlusNormal"/>
        <w:ind w:firstLine="540"/>
        <w:jc w:val="both"/>
      </w:pPr>
      <w:r>
        <w:t>выдает (снабжает) мастер-ключи изгото</w:t>
      </w:r>
      <w:r>
        <w:t>вителям шифровальных (криптографических) средств защиты фискальных данных, соответствующих установленным требованиям;</w:t>
      </w:r>
    </w:p>
    <w:p w:rsidR="00000000" w:rsidRDefault="002D661A">
      <w:pPr>
        <w:pStyle w:val="ConsPlusNormal"/>
        <w:ind w:firstLine="540"/>
        <w:jc w:val="both"/>
      </w:pPr>
      <w:r>
        <w:t>выдает на модели фискального накопителя, модели средств формирования фискального признака и модели средств проверки фискального признака д</w:t>
      </w:r>
      <w:r>
        <w:t>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w:t>
      </w:r>
      <w:r>
        <w:t>ческих средств оператора фискальных данных на средства формирования фискального признака и средства проверки фискального признака.</w:t>
      </w:r>
    </w:p>
    <w:p w:rsidR="00000000" w:rsidRDefault="002D661A">
      <w:pPr>
        <w:pStyle w:val="ConsPlusNormal"/>
        <w:ind w:firstLine="540"/>
        <w:jc w:val="both"/>
      </w:pPr>
      <w:r>
        <w:t xml:space="preserve">9. Запрещаются уничтожение, удаление, блокирование, модификация (корректировка), обезличивание фискальных данных, записанных </w:t>
      </w:r>
      <w:r>
        <w:t>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w:t>
      </w:r>
      <w:r>
        <w:t>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 предусмотренных настоящим Федеральным законом.</w:t>
      </w:r>
    </w:p>
    <w:p w:rsidR="00000000" w:rsidRDefault="002D661A">
      <w:pPr>
        <w:pStyle w:val="ConsPlusNormal"/>
        <w:ind w:firstLine="540"/>
        <w:jc w:val="both"/>
      </w:pPr>
      <w:r>
        <w:t>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w:t>
      </w:r>
    </w:p>
    <w:p w:rsidR="00000000" w:rsidRDefault="002D661A">
      <w:pPr>
        <w:pStyle w:val="ConsPlusNormal"/>
        <w:jc w:val="both"/>
      </w:pPr>
    </w:p>
    <w:p w:rsidR="00000000" w:rsidRDefault="002D661A">
      <w:pPr>
        <w:pStyle w:val="ConsPlusNormal"/>
        <w:pBdr>
          <w:top w:val="single" w:sz="6" w:space="0" w:color="auto"/>
        </w:pBdr>
        <w:spacing w:before="100" w:after="100"/>
        <w:jc w:val="both"/>
        <w:rPr>
          <w:sz w:val="2"/>
          <w:szCs w:val="2"/>
        </w:rPr>
      </w:pPr>
    </w:p>
    <w:p w:rsidR="00000000" w:rsidRDefault="002D661A">
      <w:pPr>
        <w:pStyle w:val="ConsPlusNormal"/>
        <w:ind w:firstLine="540"/>
        <w:jc w:val="both"/>
      </w:pPr>
      <w:r>
        <w:t>КонсультантПлюс: примечание.</w:t>
      </w:r>
    </w:p>
    <w:p w:rsidR="00000000" w:rsidRDefault="002D661A">
      <w:pPr>
        <w:pStyle w:val="ConsPlusNormal"/>
        <w:ind w:firstLine="540"/>
        <w:jc w:val="both"/>
      </w:pPr>
      <w:r>
        <w:t>Организации и индивидуальные предпри</w:t>
      </w:r>
      <w:r>
        <w:t>ниматели, обратившиеся с 1 февраля 2017 года с заявлением о регистрации (перерегистрации) ККТ в налоговые органы, обязаны осуществлять передачу фискальных данных в налоговые органы в электронной форме через оператора фискальных данных, за исключением случа</w:t>
      </w:r>
      <w:r>
        <w:t xml:space="preserve">я, указанного в </w:t>
      </w:r>
      <w:hyperlink w:anchor="Par131"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пользователи могут применять контрольно-кассовую технику в режиме, не предусматривающем обязательной пере..." w:history="1">
        <w:r>
          <w:rPr>
            <w:color w:val="0000FF"/>
          </w:rPr>
          <w:t>пункте 7 статьи 2</w:t>
        </w:r>
      </w:hyperlink>
      <w:r>
        <w:t xml:space="preserve"> данного документа (в ред. от 03.07.2016). Регистрация (перерегистрация) ККТ, которая не обеспечивает передачу данных в вышеуказанном порядке, с 1 февраля 2017 года не допускаются, за исключение</w:t>
      </w:r>
      <w:r>
        <w:t xml:space="preserve">м случая, указанного в </w:t>
      </w:r>
      <w:hyperlink w:anchor="Par131"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пользователи могут применять контрольно-кассовую технику в режиме, не предусматривающем обязательной пере..." w:history="1">
        <w:r>
          <w:rPr>
            <w:color w:val="0000FF"/>
          </w:rPr>
          <w:t>пункте 7 статьи 2</w:t>
        </w:r>
      </w:hyperlink>
      <w:r>
        <w:t xml:space="preserve"> данного документа.</w:t>
      </w:r>
    </w:p>
    <w:p w:rsidR="00000000" w:rsidRDefault="002D661A">
      <w:pPr>
        <w:pStyle w:val="ConsPlusNormal"/>
        <w:pBdr>
          <w:top w:val="single" w:sz="6" w:space="0" w:color="auto"/>
        </w:pBdr>
        <w:spacing w:before="100" w:after="100"/>
        <w:jc w:val="both"/>
        <w:rPr>
          <w:sz w:val="2"/>
          <w:szCs w:val="2"/>
        </w:rPr>
      </w:pPr>
    </w:p>
    <w:p w:rsidR="00000000" w:rsidRDefault="002D661A">
      <w:pPr>
        <w:pStyle w:val="ConsPlusNormal"/>
        <w:ind w:firstLine="540"/>
        <w:jc w:val="both"/>
        <w:outlineLvl w:val="0"/>
      </w:pPr>
      <w:r>
        <w:t>Cтатья 4.2. Порядок регистрации, перерегистрации и снятия с регистрационного учета контрольно-кассовой техники</w:t>
      </w:r>
    </w:p>
    <w:p w:rsidR="00000000" w:rsidRDefault="002D661A">
      <w:pPr>
        <w:pStyle w:val="ConsPlusNormal"/>
        <w:ind w:firstLine="540"/>
        <w:jc w:val="both"/>
      </w:pPr>
      <w:r>
        <w:t>(введена Федеральным законом от 03.07.2016 N 290-ФЗ)</w:t>
      </w:r>
    </w:p>
    <w:p w:rsidR="00000000" w:rsidRDefault="002D661A">
      <w:pPr>
        <w:pStyle w:val="ConsPlusNormal"/>
        <w:jc w:val="both"/>
      </w:pPr>
    </w:p>
    <w:p w:rsidR="00000000" w:rsidRDefault="002D661A">
      <w:pPr>
        <w:pStyle w:val="ConsPlusNormal"/>
        <w:pBdr>
          <w:top w:val="single" w:sz="6" w:space="0" w:color="auto"/>
        </w:pBdr>
        <w:spacing w:before="100" w:after="100"/>
        <w:jc w:val="both"/>
        <w:rPr>
          <w:sz w:val="2"/>
          <w:szCs w:val="2"/>
        </w:rPr>
      </w:pPr>
    </w:p>
    <w:p w:rsidR="00000000" w:rsidRDefault="002D661A">
      <w:pPr>
        <w:pStyle w:val="ConsPlusNormal"/>
        <w:ind w:firstLine="540"/>
        <w:jc w:val="both"/>
      </w:pPr>
      <w:r>
        <w:t>КонсультантПлюс: примечание.</w:t>
      </w:r>
    </w:p>
    <w:p w:rsidR="00000000" w:rsidRDefault="002D661A">
      <w:pPr>
        <w:pStyle w:val="ConsPlusNormal"/>
        <w:ind w:firstLine="540"/>
        <w:jc w:val="both"/>
      </w:pPr>
      <w:r>
        <w:t xml:space="preserve">Организации и индивидуальные предприниматели вправе до 1 февраля 2017 года осуществлять регистрацию ККТ в порядке, установленном данным документом (в ред. от 08.03.2015). ККТ </w:t>
      </w:r>
      <w:r>
        <w:lastRenderedPageBreak/>
        <w:t xml:space="preserve">зарегистрированная в налоговых органах до 1 февраля </w:t>
      </w:r>
      <w:r>
        <w:t>2017 года, применяется, перерегистрируется и снимается с регистрационного учета в вышеуказанном порядке до 1 июля 2017 года.</w:t>
      </w:r>
    </w:p>
    <w:p w:rsidR="00000000" w:rsidRDefault="002D661A">
      <w:pPr>
        <w:pStyle w:val="ConsPlusNormal"/>
        <w:pBdr>
          <w:top w:val="single" w:sz="6" w:space="0" w:color="auto"/>
        </w:pBdr>
        <w:spacing w:before="100" w:after="100"/>
        <w:jc w:val="both"/>
        <w:rPr>
          <w:sz w:val="2"/>
          <w:szCs w:val="2"/>
        </w:rPr>
      </w:pPr>
    </w:p>
    <w:p w:rsidR="00000000" w:rsidRDefault="002D661A">
      <w:pPr>
        <w:pStyle w:val="ConsPlusNormal"/>
        <w:ind w:firstLine="540"/>
        <w:jc w:val="both"/>
      </w:pPr>
      <w:r>
        <w:t xml:space="preserve">1. Заявление о регистрации (перерегистрации) контрольно-кассовой техники и (или) заявление о снятии контрольно-кассовой техники с </w:t>
      </w:r>
      <w:r>
        <w:t>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w:t>
      </w:r>
      <w:r>
        <w:t>щения в кабинете контрольно-кассовой техники.</w:t>
      </w:r>
    </w:p>
    <w:p w:rsidR="00000000" w:rsidRDefault="002D661A">
      <w:pPr>
        <w:pStyle w:val="ConsPlusNormal"/>
        <w:ind w:firstLine="540"/>
        <w:jc w:val="both"/>
      </w:pPr>
      <w:bookmarkStart w:id="15" w:name="Par322"/>
      <w:bookmarkEnd w:id="15"/>
      <w:r>
        <w:t>2. В заявлении о регистрации контрольно-кассовой техники должны быть указаны следующие сведения:</w:t>
      </w:r>
    </w:p>
    <w:p w:rsidR="00000000" w:rsidRDefault="002D661A">
      <w:pPr>
        <w:pStyle w:val="ConsPlusNormal"/>
        <w:ind w:firstLine="540"/>
        <w:jc w:val="both"/>
      </w:pPr>
      <w:r>
        <w:t>полное наименование организации-пользователя или фамилия, имя, отчество (при его наличии) индивидуаль</w:t>
      </w:r>
      <w:r>
        <w:t>ного предпринимателя - пользователя;</w:t>
      </w:r>
    </w:p>
    <w:p w:rsidR="00000000" w:rsidRDefault="002D661A">
      <w:pPr>
        <w:pStyle w:val="ConsPlusNormal"/>
        <w:ind w:firstLine="540"/>
        <w:jc w:val="both"/>
      </w:pPr>
      <w:r>
        <w:t>идентификационный номер налогоплательщика пользователя;</w:t>
      </w:r>
    </w:p>
    <w:p w:rsidR="00000000" w:rsidRDefault="002D661A">
      <w:pPr>
        <w:pStyle w:val="ConsPlusNormal"/>
        <w:ind w:firstLine="540"/>
        <w:jc w:val="both"/>
      </w:pPr>
      <w:r>
        <w:t>адрес (при расчете в сети "Интернет" - адрес (адреса) сайта пользователя) и место установки (применения) контрольно-кассовой техники;</w:t>
      </w:r>
    </w:p>
    <w:p w:rsidR="00000000" w:rsidRDefault="002D661A">
      <w:pPr>
        <w:pStyle w:val="ConsPlusNormal"/>
        <w:ind w:firstLine="540"/>
        <w:jc w:val="both"/>
      </w:pPr>
      <w:r>
        <w:t>наименование модели контрольн</w:t>
      </w:r>
      <w:r>
        <w:t>о-кассовой техники;</w:t>
      </w:r>
    </w:p>
    <w:p w:rsidR="00000000" w:rsidRDefault="002D661A">
      <w:pPr>
        <w:pStyle w:val="ConsPlusNormal"/>
        <w:ind w:firstLine="540"/>
        <w:jc w:val="both"/>
      </w:pPr>
      <w:r>
        <w:t>заводской номер экземпляра модели контрольно-кассовой техники;</w:t>
      </w:r>
    </w:p>
    <w:p w:rsidR="00000000" w:rsidRDefault="002D661A">
      <w:pPr>
        <w:pStyle w:val="ConsPlusNormal"/>
        <w:ind w:firstLine="540"/>
        <w:jc w:val="both"/>
      </w:pPr>
      <w:r>
        <w:t>наименование модели фискального накопителя;</w:t>
      </w:r>
    </w:p>
    <w:p w:rsidR="00000000" w:rsidRDefault="002D661A">
      <w:pPr>
        <w:pStyle w:val="ConsPlusNormal"/>
        <w:ind w:firstLine="540"/>
        <w:jc w:val="both"/>
      </w:pPr>
      <w:r>
        <w:t>заводской номер экземпляра модели фискального накопителя;</w:t>
      </w:r>
    </w:p>
    <w:p w:rsidR="00000000" w:rsidRDefault="002D661A">
      <w:pPr>
        <w:pStyle w:val="ConsPlusNormal"/>
        <w:ind w:firstLine="540"/>
        <w:jc w:val="both"/>
      </w:pPr>
      <w:r>
        <w:t>номер автоматического устройства для расчетов (в случае применения конт</w:t>
      </w:r>
      <w:r>
        <w:t>рольно-кассовой техники в составе автоматического устройства для расчетов);</w:t>
      </w:r>
    </w:p>
    <w:p w:rsidR="00000000" w:rsidRDefault="002D661A">
      <w:pPr>
        <w:pStyle w:val="ConsPlusNormal"/>
        <w:ind w:firstLine="540"/>
        <w:jc w:val="both"/>
      </w:pPr>
      <w: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w:t>
      </w:r>
      <w:r>
        <w:t>ерез оператора фискальных данных (в случае применения такого режима);</w:t>
      </w:r>
    </w:p>
    <w:p w:rsidR="00000000" w:rsidRDefault="002D661A">
      <w:pPr>
        <w:pStyle w:val="ConsPlusNormal"/>
        <w:ind w:firstLine="540"/>
        <w:jc w:val="both"/>
      </w:pPr>
      <w: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000000" w:rsidRDefault="002D661A">
      <w:pPr>
        <w:pStyle w:val="ConsPlusNormal"/>
        <w:ind w:firstLine="540"/>
        <w:jc w:val="both"/>
      </w:pPr>
      <w:r>
        <w:t>сведения о пр</w:t>
      </w:r>
      <w:r>
        <w:t>именении регистрируемой контрольно-кассовой техники только при осуществлении расчетов с использованием электронных средств платежа в сети "Интернет" (в случае регистрации контрольно-кассовой техники, предназначенной для использования только при осуществлен</w:t>
      </w:r>
      <w:r>
        <w:t>ии таких расчетов);</w:t>
      </w:r>
    </w:p>
    <w:p w:rsidR="00000000" w:rsidRDefault="002D661A">
      <w:pPr>
        <w:pStyle w:val="ConsPlusNormal"/>
        <w:ind w:firstLine="540"/>
        <w:jc w:val="both"/>
      </w:pPr>
      <w: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 выплате денежных средств в виде выигрыша при осуществл</w:t>
      </w:r>
      <w:r>
        <w:t>ении деятельности по организации и проведению азартных игр (в случае регистрации контрольно-кассовой техники, предназначенной для использования при осуществлении такой деятельности).</w:t>
      </w:r>
    </w:p>
    <w:p w:rsidR="00000000" w:rsidRDefault="002D661A">
      <w:pPr>
        <w:pStyle w:val="ConsPlusNormal"/>
        <w:ind w:firstLine="540"/>
        <w:jc w:val="both"/>
      </w:pPr>
      <w:r>
        <w:t>Уполномоченный орган вправе устанавливать дополнительные сведения, указан</w:t>
      </w:r>
      <w:r>
        <w:t>ие которых необходимо в заявлении о регистрации контрольно-кассовой техники.</w:t>
      </w:r>
    </w:p>
    <w:p w:rsidR="00000000" w:rsidRDefault="002D661A">
      <w:pPr>
        <w:pStyle w:val="ConsPlusNormal"/>
        <w:ind w:firstLine="540"/>
        <w:jc w:val="both"/>
      </w:pPr>
      <w:bookmarkStart w:id="16" w:name="Par336"/>
      <w:bookmarkEnd w:id="16"/>
      <w:r>
        <w:t>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w:t>
      </w:r>
      <w:r>
        <w:t xml:space="preserve">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w:t>
      </w:r>
      <w:r>
        <w:t xml:space="preserve">технике, в том числе о фискальном накопителе, и иные сведения, необходимые для формирования отчета о регистрации, формирует отчет о регистрации и передает в налоговый орган сведения, содержащиеся в сформированном отчете о регистрации на бумажном носителе, </w:t>
      </w:r>
      <w:r>
        <w:t>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w:t>
      </w:r>
      <w:r>
        <w:t>я в кабинете контрольно-кассовой техники либо его передачи оператору фискальных данных.</w:t>
      </w:r>
    </w:p>
    <w:p w:rsidR="00000000" w:rsidRDefault="002D661A">
      <w:pPr>
        <w:pStyle w:val="ConsPlusNormal"/>
        <w:ind w:firstLine="540"/>
        <w:jc w:val="both"/>
      </w:pPr>
      <w:r>
        <w:t>Представленные пользователем в заявлении о регистрации контрольно-кассовой техники сведения вносятся налоговым органом в журнал учета и карточку регистрации контрольно-</w:t>
      </w:r>
      <w:r>
        <w:t>кассовой техники.</w:t>
      </w:r>
    </w:p>
    <w:p w:rsidR="00000000" w:rsidRDefault="002D661A">
      <w:pPr>
        <w:pStyle w:val="ConsPlusNormal"/>
        <w:ind w:firstLine="540"/>
        <w:jc w:val="both"/>
      </w:pPr>
      <w: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w:t>
      </w:r>
      <w:r>
        <w:t>ормированного фискального признака, на основании которых пользователю предоставляется карточка регистрации контрольно-кассовой техники.</w:t>
      </w:r>
    </w:p>
    <w:p w:rsidR="00000000" w:rsidRDefault="002D661A">
      <w:pPr>
        <w:pStyle w:val="ConsPlusNormal"/>
        <w:ind w:firstLine="540"/>
        <w:jc w:val="both"/>
      </w:pPr>
      <w:r>
        <w:t>4. Заявление о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000000" w:rsidRDefault="002D661A">
      <w:pPr>
        <w:pStyle w:val="ConsPlusNormal"/>
        <w:ind w:firstLine="540"/>
        <w:jc w:val="both"/>
      </w:pPr>
      <w:r>
        <w:lastRenderedPageBreak/>
        <w:t xml:space="preserve">В </w:t>
      </w:r>
      <w:r>
        <w:t xml:space="preserve">случае подачи заявления о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об изменении параметров регистрации контрольно-кассовой техники </w:t>
      </w:r>
      <w:r>
        <w:t xml:space="preserve">в связи с заменой фискального накопителя, сформированный контрольно-кассовой техникой при замене фискального накопителя с учетом положений </w:t>
      </w:r>
      <w:hyperlink w:anchor="Par363" w:tooltip="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налоговые органы в..." w:history="1">
        <w:r>
          <w:rPr>
            <w:color w:val="0000FF"/>
          </w:rPr>
          <w:t>пункта 14</w:t>
        </w:r>
      </w:hyperlink>
      <w:r>
        <w:t xml:space="preserve"> настоящей статьи.</w:t>
      </w:r>
    </w:p>
    <w:p w:rsidR="00000000" w:rsidRDefault="002D661A">
      <w:pPr>
        <w:pStyle w:val="ConsPlusNormal"/>
        <w:ind w:firstLine="540"/>
        <w:jc w:val="both"/>
      </w:pPr>
      <w:r>
        <w:t>В заявлении о перерегистрации контрольно-кассовой техники до</w:t>
      </w:r>
      <w:r>
        <w:t>лжны быть указаны сведения, представленные при регистрации контрольно-кассовой техники, в которые вносятся изменения.</w:t>
      </w:r>
    </w:p>
    <w:p w:rsidR="00000000" w:rsidRDefault="002D661A">
      <w:pPr>
        <w:pStyle w:val="ConsPlusNormal"/>
        <w:ind w:firstLine="540"/>
        <w:jc w:val="both"/>
      </w:pPr>
      <w:r>
        <w:t xml:space="preserve">При перерегистрации контрольно-кассовой техники налоговым органом осуществляются аутентификация пользователя и аутентификация фискального </w:t>
      </w:r>
      <w:r>
        <w:t>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000000" w:rsidRDefault="002D661A">
      <w:pPr>
        <w:pStyle w:val="ConsPlusNormal"/>
        <w:ind w:firstLine="540"/>
        <w:jc w:val="both"/>
      </w:pPr>
      <w:r>
        <w:t>5. Заявлен</w:t>
      </w:r>
      <w:r>
        <w:t>ие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w:t>
      </w:r>
      <w:r>
        <w:t>ли потери - не позднее одного рабочего дня со дня обнаружения факта хищения или потери.</w:t>
      </w:r>
    </w:p>
    <w:p w:rsidR="00000000" w:rsidRDefault="002D661A">
      <w:pPr>
        <w:pStyle w:val="ConsPlusNormal"/>
        <w:ind w:firstLine="540"/>
        <w:jc w:val="both"/>
      </w:pPr>
      <w:r>
        <w:t>6. В заявлении о снятии контрольно-кассовой техники с регистрационного учета указываются следующие сведения:</w:t>
      </w:r>
    </w:p>
    <w:p w:rsidR="00000000" w:rsidRDefault="002D661A">
      <w:pPr>
        <w:pStyle w:val="ConsPlusNormal"/>
        <w:ind w:firstLine="540"/>
        <w:jc w:val="both"/>
      </w:pPr>
      <w:r>
        <w:t>полное наименование организации-пользователя или фамилия, и</w:t>
      </w:r>
      <w:r>
        <w:t>мя, отчество (при его наличии) индивидуального предпринимателя - пользователя;</w:t>
      </w:r>
    </w:p>
    <w:p w:rsidR="00000000" w:rsidRDefault="002D661A">
      <w:pPr>
        <w:pStyle w:val="ConsPlusNormal"/>
        <w:ind w:firstLine="540"/>
        <w:jc w:val="both"/>
      </w:pPr>
      <w:r>
        <w:t>идентификационный номер налогоплательщика пользователя;</w:t>
      </w:r>
    </w:p>
    <w:p w:rsidR="00000000" w:rsidRDefault="002D661A">
      <w:pPr>
        <w:pStyle w:val="ConsPlusNormal"/>
        <w:ind w:firstLine="540"/>
        <w:jc w:val="both"/>
      </w:pPr>
      <w:r>
        <w:t>наименование модели контрольно-кассовой техники;</w:t>
      </w:r>
    </w:p>
    <w:p w:rsidR="00000000" w:rsidRDefault="002D661A">
      <w:pPr>
        <w:pStyle w:val="ConsPlusNormal"/>
        <w:ind w:firstLine="540"/>
        <w:jc w:val="both"/>
      </w:pPr>
      <w:r>
        <w:t>заводской номер экземпляра контрольно-кассовой техники, зарегистрированн</w:t>
      </w:r>
      <w:r>
        <w:t>ого в налоговом органе;</w:t>
      </w:r>
    </w:p>
    <w:p w:rsidR="00000000" w:rsidRDefault="002D661A">
      <w:pPr>
        <w:pStyle w:val="ConsPlusNormal"/>
        <w:ind w:firstLine="540"/>
        <w:jc w:val="both"/>
      </w:pPr>
      <w:r>
        <w:t>сведения о случаях хищения или потери контрольно-кассовой техники (при наличии таких фактов).</w:t>
      </w:r>
    </w:p>
    <w:p w:rsidR="00000000" w:rsidRDefault="002D661A">
      <w:pPr>
        <w:pStyle w:val="ConsPlusNormal"/>
        <w:ind w:firstLine="540"/>
        <w:jc w:val="both"/>
      </w:pPr>
      <w:r>
        <w:t>7. Датой регистрации контрольно-кассовой техники, перерегистрации контрольно-кассовой техники, снятия контрольно-кассовой техники с регист</w:t>
      </w:r>
      <w:r>
        <w:t>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в течение пяти рабочих дней с</w:t>
      </w:r>
      <w:r>
        <w:t xml:space="preserve"> даты подачи соответствующего заявления.</w:t>
      </w:r>
    </w:p>
    <w:p w:rsidR="00000000" w:rsidRDefault="002D661A">
      <w:pPr>
        <w:pStyle w:val="ConsPlusNormal"/>
        <w:ind w:firstLine="540"/>
        <w:jc w:val="both"/>
      </w:pPr>
      <w:r>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w:t>
      </w:r>
      <w:r>
        <w:t>копителя. Сведения, содержащиеся в сформированном отчете о закрытии фискального накопителя, передаются в налоговый орган вместе с заявлением о перерегистрации контрольно-кассовой техники в связи с заменой фискального накопителя или заявлением о снятии конт</w:t>
      </w:r>
      <w:r>
        <w:t>рольно-кассовой техники с регистрационного учета, за исключением снятия с учета в случае утраты или хищения такой контрольно-кассовой техники.</w:t>
      </w:r>
    </w:p>
    <w:p w:rsidR="00000000" w:rsidRDefault="002D661A">
      <w:pPr>
        <w:pStyle w:val="ConsPlusNormal"/>
        <w:ind w:firstLine="540"/>
        <w:jc w:val="both"/>
      </w:pPr>
      <w:r>
        <w:t>9. Карточка о снятии контрольно-кассовой техники с регистрационного учета должна содержать следующие обязательные</w:t>
      </w:r>
      <w:r>
        <w:t xml:space="preserve"> сведения:</w:t>
      </w:r>
    </w:p>
    <w:p w:rsidR="00000000" w:rsidRDefault="002D661A">
      <w:pPr>
        <w:pStyle w:val="ConsPlusNormal"/>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000000" w:rsidRDefault="002D661A">
      <w:pPr>
        <w:pStyle w:val="ConsPlusNormal"/>
        <w:ind w:firstLine="540"/>
        <w:jc w:val="both"/>
      </w:pPr>
      <w:r>
        <w:t>идентификационный номер налогоплательщика пользователя;</w:t>
      </w:r>
    </w:p>
    <w:p w:rsidR="00000000" w:rsidRDefault="002D661A">
      <w:pPr>
        <w:pStyle w:val="ConsPlusNormal"/>
        <w:ind w:firstLine="540"/>
        <w:jc w:val="both"/>
      </w:pPr>
      <w:r>
        <w:t>наименование модели контрольно-кассовой техники;</w:t>
      </w:r>
    </w:p>
    <w:p w:rsidR="00000000" w:rsidRDefault="002D661A">
      <w:pPr>
        <w:pStyle w:val="ConsPlusNormal"/>
        <w:ind w:firstLine="540"/>
        <w:jc w:val="both"/>
      </w:pPr>
      <w:r>
        <w:t>за</w:t>
      </w:r>
      <w:r>
        <w:t>водской номер экземпляра контрольно-кассовой техники;</w:t>
      </w:r>
    </w:p>
    <w:p w:rsidR="00000000" w:rsidRDefault="002D661A">
      <w:pPr>
        <w:pStyle w:val="ConsPlusNormal"/>
        <w:ind w:firstLine="540"/>
        <w:jc w:val="both"/>
      </w:pPr>
      <w:r>
        <w:t>дата снятия контрольно-кассовой техники с регистрационного учета.</w:t>
      </w:r>
    </w:p>
    <w:p w:rsidR="00000000" w:rsidRDefault="002D661A">
      <w:pPr>
        <w:pStyle w:val="ConsPlusNormal"/>
        <w:ind w:firstLine="540"/>
        <w:jc w:val="both"/>
      </w:pPr>
      <w:r>
        <w:t>10. Сведения, содержащиеся в заявлении о регистрации контрольно-кассовой техники, перерегистрации контрольно-кассовой техники или снятии</w:t>
      </w:r>
      <w:r>
        <w:t xml:space="preserve">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w:t>
      </w:r>
      <w:r>
        <w:t>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форме считается дата размещения данных сведений в каби</w:t>
      </w:r>
      <w:r>
        <w:t>нете контрольно-кассовой техники либо их передачи оператору фискальных данных.</w:t>
      </w:r>
    </w:p>
    <w:p w:rsidR="00000000" w:rsidRDefault="002D661A">
      <w:pPr>
        <w:pStyle w:val="ConsPlusNormal"/>
        <w:ind w:firstLine="540"/>
        <w:jc w:val="both"/>
      </w:pPr>
      <w:r>
        <w:t>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w:t>
      </w:r>
      <w:r>
        <w:t>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 Указанные карточки направляются пользователю в течение пяти рабочих дней с даты завер</w:t>
      </w:r>
      <w:r>
        <w:t xml:space="preserve">шения регистрации, </w:t>
      </w:r>
      <w:r>
        <w:lastRenderedPageBreak/>
        <w:t>перерегистрации или снятия контрольно-кассовой техники с регистрационного учета.</w:t>
      </w:r>
    </w:p>
    <w:p w:rsidR="00000000" w:rsidRDefault="002D661A">
      <w:pPr>
        <w:pStyle w:val="ConsPlusNormal"/>
        <w:ind w:firstLine="540"/>
        <w:jc w:val="both"/>
      </w:pPr>
      <w:r>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w:t>
      </w:r>
      <w:r>
        <w:t>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w:t>
      </w:r>
      <w:r>
        <w:t>номоченным органом.</w:t>
      </w:r>
    </w:p>
    <w:p w:rsidR="00000000" w:rsidRDefault="002D661A">
      <w:pPr>
        <w:pStyle w:val="ConsPlusNormal"/>
        <w:ind w:firstLine="540"/>
        <w:jc w:val="both"/>
      </w:pPr>
      <w: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w:t>
      </w:r>
      <w:r>
        <w:t>очку на бумажном носителе.</w:t>
      </w:r>
    </w:p>
    <w:p w:rsidR="00000000" w:rsidRDefault="002D661A">
      <w:pPr>
        <w:pStyle w:val="ConsPlusNormal"/>
        <w:ind w:firstLine="540"/>
        <w:jc w:val="both"/>
      </w:pPr>
      <w: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w:t>
      </w:r>
      <w:r>
        <w:t>еестре фискальных накопителей, не допускается.</w:t>
      </w:r>
    </w:p>
    <w:p w:rsidR="00000000" w:rsidRDefault="002D661A">
      <w:pPr>
        <w:pStyle w:val="ConsPlusNormal"/>
        <w:ind w:firstLine="540"/>
        <w:jc w:val="both"/>
      </w:pPr>
      <w:bookmarkStart w:id="17" w:name="Par363"/>
      <w:bookmarkEnd w:id="17"/>
      <w:r>
        <w:t>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w:t>
      </w:r>
      <w:r>
        <w:t xml:space="preserve">,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w:t>
      </w:r>
      <w:r>
        <w:t>и представить эти фискальные данные в налоговые органы вместе с заявлением о перерегистрации контрольно-кассовой техники или о снятии контрольно-кассовой техники с регистрационного учета на бумажном носителе или через кабинет контрольно-кассовой техники. Д</w:t>
      </w:r>
      <w:r>
        <w:t>атой подачи отчета в электронной форме считается дата его размещения в кабинете контрольно-кассовой техники.</w:t>
      </w:r>
    </w:p>
    <w:p w:rsidR="00000000" w:rsidRDefault="002D661A">
      <w:pPr>
        <w:pStyle w:val="ConsPlusNormal"/>
        <w:ind w:firstLine="540"/>
        <w:jc w:val="both"/>
      </w:pPr>
      <w:r>
        <w:t>15. В случае, если выявлена контрольно-кассовая техника, не соответствующая требованиям законодательства Российской Федерации о применении контроль</w:t>
      </w:r>
      <w:r>
        <w:t>но-кассовой техники, такая контрольно-кассовая техника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w:t>
      </w:r>
      <w:r>
        <w:t xml:space="preserve">астоящим Федеральным законом. Повторная регистрация такой контрольно-кассовой техники в налоговом органе допускается в порядке, установленном </w:t>
      </w:r>
      <w:hyperlink w:anchor="Par322" w:tooltip="2. В заявлении о регистрации контрольно-кассовой техники должны быть указаны следующие сведения:" w:history="1">
        <w:r>
          <w:rPr>
            <w:color w:val="0000FF"/>
          </w:rPr>
          <w:t>пунктами 2</w:t>
        </w:r>
      </w:hyperlink>
      <w:r>
        <w:t xml:space="preserve"> и </w:t>
      </w:r>
      <w:hyperlink w:anchor="Par336" w:tooltip="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 w:history="1">
        <w:r>
          <w:rPr>
            <w:color w:val="0000FF"/>
          </w:rPr>
          <w:t>3</w:t>
        </w:r>
      </w:hyperlink>
      <w:r>
        <w:t xml:space="preserve"> настоящей статьи, при условии устранения выявленных нарушений требований к такой контрольно-кассовой технике.</w:t>
      </w:r>
    </w:p>
    <w:p w:rsidR="00000000" w:rsidRDefault="002D661A">
      <w:pPr>
        <w:pStyle w:val="ConsPlusNormal"/>
        <w:ind w:firstLine="540"/>
        <w:jc w:val="both"/>
      </w:pPr>
      <w:r>
        <w:t>16. По истечении срока действия ключа фискального признака в фискальном накопителе применяе</w:t>
      </w:r>
      <w:r>
        <w:t>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w:t>
      </w:r>
      <w:r>
        <w:t>ние одного месяца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w:t>
      </w:r>
      <w:r>
        <w:t>го учета.</w:t>
      </w:r>
    </w:p>
    <w:p w:rsidR="00000000" w:rsidRDefault="002D661A">
      <w:pPr>
        <w:pStyle w:val="ConsPlusNormal"/>
        <w:ind w:firstLine="540"/>
        <w:jc w:val="both"/>
      </w:pPr>
      <w:r>
        <w:t xml:space="preserve">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недостоверных сведений или сведений не в </w:t>
      </w:r>
      <w:r>
        <w:t>полном объеме.</w:t>
      </w:r>
    </w:p>
    <w:p w:rsidR="00000000" w:rsidRDefault="002D661A">
      <w:pPr>
        <w:pStyle w:val="ConsPlusNormal"/>
        <w:jc w:val="both"/>
      </w:pPr>
    </w:p>
    <w:p w:rsidR="00000000" w:rsidRDefault="002D661A">
      <w:pPr>
        <w:pStyle w:val="ConsPlusNormal"/>
        <w:pBdr>
          <w:top w:val="single" w:sz="6" w:space="0" w:color="auto"/>
        </w:pBdr>
        <w:spacing w:before="100" w:after="100"/>
        <w:jc w:val="both"/>
        <w:rPr>
          <w:sz w:val="2"/>
          <w:szCs w:val="2"/>
        </w:rPr>
      </w:pPr>
    </w:p>
    <w:p w:rsidR="00000000" w:rsidRDefault="002D661A">
      <w:pPr>
        <w:pStyle w:val="ConsPlusNormal"/>
        <w:ind w:firstLine="540"/>
        <w:jc w:val="both"/>
      </w:pPr>
      <w:r>
        <w:t>КонсультантПлюс: примечание.</w:t>
      </w:r>
    </w:p>
    <w:p w:rsidR="00000000" w:rsidRDefault="002D661A">
      <w:pPr>
        <w:pStyle w:val="ConsPlusNormal"/>
        <w:jc w:val="both"/>
      </w:pPr>
      <w:r>
        <w:t>Организации и индивидуальные предприниматели, осуществляющие торговлю с использованием торговых автоматов, могут не применять в составе таких торговых автоматов ККТ до 1 июля 2018 года.</w:t>
      </w:r>
    </w:p>
    <w:p w:rsidR="00000000" w:rsidRDefault="002D661A">
      <w:pPr>
        <w:pStyle w:val="ConsPlusNormal"/>
        <w:pBdr>
          <w:top w:val="single" w:sz="6" w:space="0" w:color="auto"/>
        </w:pBdr>
        <w:spacing w:before="100" w:after="100"/>
        <w:jc w:val="both"/>
        <w:rPr>
          <w:sz w:val="2"/>
          <w:szCs w:val="2"/>
        </w:rPr>
      </w:pPr>
    </w:p>
    <w:p w:rsidR="00000000" w:rsidRDefault="002D661A">
      <w:pPr>
        <w:pStyle w:val="ConsPlusNormal"/>
        <w:ind w:firstLine="540"/>
        <w:jc w:val="both"/>
        <w:outlineLvl w:val="0"/>
      </w:pPr>
      <w:r>
        <w:t>Статья 4.3. Порядок и условия применения контрольно-кассовой техники</w:t>
      </w:r>
    </w:p>
    <w:p w:rsidR="00000000" w:rsidRDefault="002D661A">
      <w:pPr>
        <w:pStyle w:val="ConsPlusNormal"/>
        <w:ind w:firstLine="540"/>
        <w:jc w:val="both"/>
      </w:pPr>
      <w:r>
        <w:t>(введена Федеральным законом от 03.07.2016 N 290-ФЗ)</w:t>
      </w:r>
    </w:p>
    <w:p w:rsidR="00000000" w:rsidRDefault="002D661A">
      <w:pPr>
        <w:pStyle w:val="ConsPlusNormal"/>
        <w:jc w:val="both"/>
      </w:pPr>
    </w:p>
    <w:p w:rsidR="00000000" w:rsidRDefault="002D661A">
      <w:pPr>
        <w:pStyle w:val="ConsPlusNormal"/>
        <w:ind w:firstLine="540"/>
        <w:jc w:val="both"/>
      </w:pPr>
      <w:r>
        <w:t>1. Контрольно-кассовая техника после ее регистрации в налоговом органе применяется на месте осуществления расчета с покупателем (клие</w:t>
      </w:r>
      <w:r>
        <w:t>нтом) в момент осуществления расчета тем же лицом, которое осуществляет расчеты с покупателем (клиентом), за исключением расчета, осуществляемого электронными средствами платежа в сети "Интернет".</w:t>
      </w:r>
    </w:p>
    <w:p w:rsidR="00000000" w:rsidRDefault="002D661A">
      <w:pPr>
        <w:pStyle w:val="ConsPlusNormal"/>
        <w:ind w:firstLine="540"/>
        <w:jc w:val="both"/>
      </w:pPr>
      <w:r>
        <w:t>Контрольно-кассовая техника, предназначенная для применения</w:t>
      </w:r>
      <w:r>
        <w:t xml:space="preserve"> только при осуществлении расчетов электронными средствами платежа в сети "Интернет", применяется только при указанных расчетах.</w:t>
      </w:r>
    </w:p>
    <w:p w:rsidR="00000000" w:rsidRDefault="002D661A">
      <w:pPr>
        <w:pStyle w:val="ConsPlusNormal"/>
        <w:ind w:firstLine="540"/>
        <w:jc w:val="both"/>
      </w:pPr>
      <w:r>
        <w:t>Автоматизированные системы для бланков строгой отчетности применяются только для осуществления расчетов при оказании услуг.</w:t>
      </w:r>
    </w:p>
    <w:p w:rsidR="00000000" w:rsidRDefault="002D661A">
      <w:pPr>
        <w:pStyle w:val="ConsPlusNormal"/>
        <w:ind w:firstLine="540"/>
        <w:jc w:val="both"/>
      </w:pPr>
      <w:r>
        <w:t xml:space="preserve">2. </w:t>
      </w:r>
      <w:r>
        <w:t xml:space="preserve">Перед началом осуществления расчетов с применением контрольно-кассовой техники </w:t>
      </w:r>
      <w:r>
        <w:lastRenderedPageBreak/>
        <w:t>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w:t>
      </w:r>
      <w:r>
        <w:t>озднее чем через 24 часа с момента формирования отчета об открытии смены.</w:t>
      </w:r>
    </w:p>
    <w:p w:rsidR="00000000" w:rsidRDefault="002D661A">
      <w:pPr>
        <w:pStyle w:val="ConsPlusNormal"/>
        <w:ind w:firstLine="540"/>
        <w:jc w:val="both"/>
      </w:pPr>
      <w:r>
        <w:t>3. Фискальный документ сразу после его формирования направляется контрольно-кассовой техникой в технические средства оператора фискальных данных, и при положительных результатах пров</w:t>
      </w:r>
      <w:r>
        <w:t>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w:t>
      </w:r>
      <w:r>
        <w:t>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w:t>
      </w:r>
      <w:r>
        <w:t>ьный документ, для которого не было получено подтверждение оператора фискальных данных.</w:t>
      </w:r>
    </w:p>
    <w:p w:rsidR="00000000" w:rsidRDefault="002D661A">
      <w:pPr>
        <w:pStyle w:val="ConsPlusNormal"/>
        <w:ind w:firstLine="540"/>
        <w:jc w:val="both"/>
      </w:pPr>
      <w: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w:t>
      </w:r>
      <w:r>
        <w:t>ета об открытии смены, но не позднее формирования отчета о закрытии смены.</w:t>
      </w:r>
    </w:p>
    <w:p w:rsidR="00000000" w:rsidRDefault="002D661A">
      <w:pPr>
        <w:pStyle w:val="ConsPlusNormal"/>
        <w:ind w:firstLine="540"/>
        <w:jc w:val="both"/>
      </w:pPr>
      <w:r>
        <w:t>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w:t>
      </w:r>
      <w:r>
        <w:t xml:space="preserve">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по которым не были получены подтверждения оператора фискальных данных, переда</w:t>
      </w:r>
      <w:r>
        <w:t xml:space="preserve">ются оператору фискальных данных, за исключением случая, указанного в </w:t>
      </w:r>
      <w:hyperlink w:anchor="Par131"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пользователи могут применять контрольно-кассовую технику в режиме, не предусматривающем обязательной пере..." w:history="1">
        <w:r>
          <w:rPr>
            <w:color w:val="0000FF"/>
          </w:rPr>
          <w:t>пункте 7 статьи 2</w:t>
        </w:r>
      </w:hyperlink>
      <w:r>
        <w:t xml:space="preserve"> настоящего Федерального закона.</w:t>
      </w:r>
    </w:p>
    <w:p w:rsidR="00000000" w:rsidRDefault="002D661A">
      <w:pPr>
        <w:pStyle w:val="ConsPlusNormal"/>
        <w:ind w:firstLine="540"/>
        <w:jc w:val="both"/>
      </w:pPr>
      <w:bookmarkStart w:id="18" w:name="Par382"/>
      <w:bookmarkEnd w:id="18"/>
      <w:r>
        <w:t>6. Протоколы информационного обмена между фискальным накопителем и контрольно-кассовой техникой</w:t>
      </w:r>
      <w:r>
        <w:t>,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w:t>
      </w:r>
      <w:r>
        <w:t>искальным накопителем, а также контрольно-кассовой техникой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w:t>
      </w:r>
      <w:r>
        <w:t>сполнения в фискальном накопителе, контрольно-кассовой технике и технических средствах оператора фискальных данных.</w:t>
      </w:r>
    </w:p>
    <w:p w:rsidR="00000000" w:rsidRDefault="002D661A">
      <w:pPr>
        <w:pStyle w:val="ConsPlusNormal"/>
        <w:ind w:firstLine="540"/>
        <w:jc w:val="both"/>
      </w:pPr>
      <w:r>
        <w:t>7. Формирование фискального признака и проверка его достоверности, а также зашифровывание фискального документа и его расшифровывание должны</w:t>
      </w:r>
      <w:r>
        <w:t xml:space="preserve">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000000" w:rsidRDefault="002D661A">
      <w:pPr>
        <w:pStyle w:val="ConsPlusNormal"/>
        <w:ind w:firstLine="540"/>
        <w:jc w:val="both"/>
      </w:pPr>
      <w:r>
        <w:t>Ключ документов и ключ сообщ</w:t>
      </w:r>
      <w:r>
        <w:t>ений, применяемые в фискальном накопителе, должны быть уникальными для каждого фискального накопителя.</w:t>
      </w:r>
    </w:p>
    <w:p w:rsidR="00000000" w:rsidRDefault="002D661A">
      <w:pPr>
        <w:pStyle w:val="ConsPlusNormal"/>
        <w:ind w:firstLine="540"/>
        <w:jc w:val="both"/>
      </w:pPr>
      <w:r>
        <w:t>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w:t>
      </w:r>
      <w:r>
        <w:t>ого признака 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p>
    <w:p w:rsidR="00000000" w:rsidRDefault="002D661A">
      <w:pPr>
        <w:pStyle w:val="ConsPlusNormal"/>
        <w:ind w:firstLine="540"/>
        <w:jc w:val="both"/>
      </w:pPr>
      <w:r>
        <w:t>Средство проверки фискального признака документа должно позволять с использо</w:t>
      </w:r>
      <w:r>
        <w:t>ванием мастер-ключа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w:t>
      </w:r>
      <w:r>
        <w:t>ного признака документа.</w:t>
      </w:r>
    </w:p>
    <w:p w:rsidR="00000000" w:rsidRDefault="002D661A">
      <w:pPr>
        <w:pStyle w:val="ConsPlusNormal"/>
        <w:ind w:firstLine="540"/>
        <w:jc w:val="both"/>
      </w:pPr>
      <w:r>
        <w:t>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w:t>
      </w:r>
      <w:r>
        <w:t>ю мастер-ключа, который применялся при изготовлении ключа сообщения, содержащегося в фискальном накопителе (далее - мастер-ключ сообщения).</w:t>
      </w:r>
    </w:p>
    <w:p w:rsidR="00000000" w:rsidRDefault="002D661A">
      <w:pPr>
        <w:pStyle w:val="ConsPlusNormal"/>
        <w:ind w:firstLine="540"/>
        <w:jc w:val="both"/>
      </w:pPr>
      <w:r>
        <w:t>Средство проверки фискального признака сообщения должно позволять с использованием мастер-ключа сообщения сформирова</w:t>
      </w:r>
      <w:r>
        <w:t>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000000" w:rsidRDefault="002D661A">
      <w:pPr>
        <w:pStyle w:val="ConsPlusNormal"/>
        <w:ind w:firstLine="540"/>
        <w:jc w:val="both"/>
      </w:pPr>
      <w:r>
        <w:t>10. Формировани</w:t>
      </w:r>
      <w:r>
        <w:t>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w:t>
      </w:r>
      <w:r>
        <w:t>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p>
    <w:p w:rsidR="00000000" w:rsidRDefault="002D661A">
      <w:pPr>
        <w:pStyle w:val="ConsPlusNormal"/>
        <w:ind w:firstLine="540"/>
        <w:jc w:val="both"/>
      </w:pPr>
      <w:r>
        <w:lastRenderedPageBreak/>
        <w:t>11. Проверка достоверности фискальных данных в подтверждении оператора фискальны</w:t>
      </w:r>
      <w:r>
        <w:t>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w:t>
      </w:r>
      <w:r>
        <w:t>ван этот фискальный признак оператора.</w:t>
      </w:r>
    </w:p>
    <w:p w:rsidR="00000000" w:rsidRDefault="002D661A">
      <w:pPr>
        <w:pStyle w:val="ConsPlusNormal"/>
        <w:ind w:firstLine="540"/>
        <w:jc w:val="both"/>
      </w:pPr>
      <w:r>
        <w:t>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w:t>
      </w:r>
      <w:r>
        <w:t xml:space="preserve"> использованием копии мастер-ключа сообщения, содержащегося в этом средстве формирования фискального признака.</w:t>
      </w:r>
    </w:p>
    <w:p w:rsidR="00000000" w:rsidRDefault="002D661A">
      <w:pPr>
        <w:pStyle w:val="ConsPlusNormal"/>
        <w:ind w:firstLine="540"/>
        <w:jc w:val="both"/>
      </w:pPr>
      <w:r>
        <w:t>12. Проверка достоверности фискальных данных в подтверждении оператора, защищенных фискальным признаком подтверждения, осуществляется с использов</w:t>
      </w:r>
      <w:r>
        <w:t>анием фискального накопителя и ключа сообщения.</w:t>
      </w:r>
    </w:p>
    <w:p w:rsidR="00000000" w:rsidRDefault="002D661A">
      <w:pPr>
        <w:pStyle w:val="ConsPlusNormal"/>
        <w:ind w:firstLine="540"/>
        <w:jc w:val="both"/>
      </w:pPr>
      <w:r>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w:t>
      </w:r>
      <w:r>
        <w:t>роверки достоверности фискальных документов.</w:t>
      </w:r>
    </w:p>
    <w:p w:rsidR="00000000" w:rsidRDefault="002D661A">
      <w:pPr>
        <w:pStyle w:val="ConsPlusNormal"/>
        <w:ind w:firstLine="540"/>
        <w:jc w:val="both"/>
      </w:pPr>
      <w: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000000" w:rsidRDefault="002D661A">
      <w:pPr>
        <w:pStyle w:val="ConsPlusNormal"/>
        <w:jc w:val="both"/>
      </w:pPr>
    </w:p>
    <w:p w:rsidR="00000000" w:rsidRDefault="002D661A">
      <w:pPr>
        <w:pStyle w:val="ConsPlusNormal"/>
        <w:ind w:firstLine="540"/>
        <w:jc w:val="both"/>
        <w:outlineLvl w:val="0"/>
      </w:pPr>
      <w:r>
        <w:t>Статья 4.4. Разрешение на обработку фискальных д</w:t>
      </w:r>
      <w:r>
        <w:t>анных</w:t>
      </w:r>
    </w:p>
    <w:p w:rsidR="00000000" w:rsidRDefault="002D661A">
      <w:pPr>
        <w:pStyle w:val="ConsPlusNormal"/>
        <w:ind w:firstLine="540"/>
        <w:jc w:val="both"/>
      </w:pPr>
      <w:r>
        <w:t>(введена Федеральным законом от 03.07.2016 N 290-ФЗ)</w:t>
      </w:r>
    </w:p>
    <w:p w:rsidR="00000000" w:rsidRDefault="002D661A">
      <w:pPr>
        <w:pStyle w:val="ConsPlusNormal"/>
        <w:jc w:val="both"/>
      </w:pPr>
    </w:p>
    <w:p w:rsidR="00000000" w:rsidRDefault="002D661A">
      <w:pPr>
        <w:pStyle w:val="ConsPlusNormal"/>
        <w:ind w:firstLine="540"/>
        <w:jc w:val="both"/>
      </w:pPr>
      <w:bookmarkStart w:id="19" w:name="Par399"/>
      <w:bookmarkEnd w:id="19"/>
      <w:r>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w:t>
      </w:r>
      <w:r>
        <w:t xml:space="preserve">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w:t>
      </w:r>
      <w:r>
        <w:t>Федерации о применении контрольно-кассовой техники.</w:t>
      </w:r>
    </w:p>
    <w:p w:rsidR="00000000" w:rsidRDefault="002D661A">
      <w:pPr>
        <w:pStyle w:val="ConsPlusNormal"/>
        <w:ind w:firstLine="540"/>
        <w:jc w:val="both"/>
      </w:pPr>
      <w:r>
        <w:t xml:space="preserve">Указанный в </w:t>
      </w:r>
      <w:hyperlink w:anchor="Par399" w:tooltip="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w:history="1">
        <w:r>
          <w:rPr>
            <w:color w:val="0000FF"/>
          </w:rPr>
          <w:t>абзаце первом</w:t>
        </w:r>
      </w:hyperlink>
      <w:r>
        <w:t xml:space="preserve">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w:t>
      </w:r>
      <w:r>
        <w:t>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w:t>
      </w:r>
      <w:r>
        <w:t>х дополнительных сведений до истечения срока рассмотрения его заявления.</w:t>
      </w:r>
    </w:p>
    <w:p w:rsidR="00000000" w:rsidRDefault="002D661A">
      <w:pPr>
        <w:pStyle w:val="ConsPlusNormal"/>
        <w:ind w:firstLine="540"/>
        <w:jc w:val="both"/>
      </w:pPr>
      <w:r>
        <w:t>2. Заявление соискателя разрешения на обработку фискальных данных должно содержать следующие обязательные сведения:</w:t>
      </w:r>
    </w:p>
    <w:p w:rsidR="00000000" w:rsidRDefault="002D661A">
      <w:pPr>
        <w:pStyle w:val="ConsPlusNormal"/>
        <w:ind w:firstLine="540"/>
        <w:jc w:val="both"/>
      </w:pPr>
      <w:r>
        <w:t>полное наименование организации;</w:t>
      </w:r>
    </w:p>
    <w:p w:rsidR="00000000" w:rsidRDefault="002D661A">
      <w:pPr>
        <w:pStyle w:val="ConsPlusNormal"/>
        <w:ind w:firstLine="540"/>
        <w:jc w:val="both"/>
      </w:pPr>
      <w:r>
        <w:t>идентификационный номер налогоплат</w:t>
      </w:r>
      <w:r>
        <w:t>ельщика;</w:t>
      </w:r>
    </w:p>
    <w:p w:rsidR="00000000" w:rsidRDefault="002D661A">
      <w:pPr>
        <w:pStyle w:val="ConsPlusNormal"/>
        <w:pBdr>
          <w:top w:val="single" w:sz="6" w:space="0" w:color="auto"/>
        </w:pBdr>
        <w:spacing w:before="100" w:after="100"/>
        <w:jc w:val="both"/>
        <w:rPr>
          <w:sz w:val="2"/>
          <w:szCs w:val="2"/>
        </w:rPr>
      </w:pPr>
    </w:p>
    <w:p w:rsidR="00000000" w:rsidRDefault="002D661A">
      <w:pPr>
        <w:pStyle w:val="ConsPlusNormal"/>
        <w:ind w:firstLine="540"/>
        <w:jc w:val="both"/>
      </w:pPr>
      <w:r>
        <w:t>КонсультантПлюс: примечание.</w:t>
      </w:r>
    </w:p>
    <w:p w:rsidR="00000000" w:rsidRDefault="002D661A">
      <w:pPr>
        <w:pStyle w:val="ConsPlusNormal"/>
        <w:ind w:firstLine="540"/>
        <w:jc w:val="both"/>
      </w:pPr>
      <w:r>
        <w:t>Абзац четвертый пункта 2 статьи 4.4 вступает в силу с 1 сентября 2016 года.</w:t>
      </w:r>
    </w:p>
    <w:p w:rsidR="00000000" w:rsidRDefault="002D661A">
      <w:pPr>
        <w:pStyle w:val="ConsPlusNormal"/>
        <w:pBdr>
          <w:top w:val="single" w:sz="6" w:space="0" w:color="auto"/>
        </w:pBdr>
        <w:spacing w:before="100" w:after="100"/>
        <w:jc w:val="both"/>
        <w:rPr>
          <w:sz w:val="2"/>
          <w:szCs w:val="2"/>
        </w:rPr>
      </w:pPr>
    </w:p>
    <w:p w:rsidR="00000000" w:rsidRDefault="002D661A">
      <w:pPr>
        <w:pStyle w:val="ConsPlusNormal"/>
        <w:ind w:firstLine="540"/>
        <w:jc w:val="both"/>
      </w:pPr>
      <w:r>
        <w:t>дата, номер выдачи экспертного заключения экспертной организации о соответствии технических средств соискателя разрешения на обработку фиска</w:t>
      </w:r>
      <w:r>
        <w:t>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000000" w:rsidRDefault="002D661A">
      <w:pPr>
        <w:pStyle w:val="ConsPlusNormal"/>
        <w:ind w:firstLine="540"/>
        <w:jc w:val="both"/>
      </w:pPr>
      <w:r>
        <w:t>даты и номера документов о соответствии установленным требованиям средств формирования фискального признака</w:t>
      </w:r>
      <w:r>
        <w:t xml:space="preserve">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
    <w:p w:rsidR="00000000" w:rsidRDefault="002D661A">
      <w:pPr>
        <w:pStyle w:val="ConsPlusNormal"/>
        <w:ind w:firstLine="540"/>
        <w:jc w:val="both"/>
      </w:pPr>
      <w:r>
        <w:t xml:space="preserve">даты и номера выписок из заключений экспертизы результатов </w:t>
      </w:r>
      <w:r>
        <w:t>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w:t>
      </w:r>
      <w:r>
        <w:t>тельной власти в области обеспечения безопасности.</w:t>
      </w:r>
    </w:p>
    <w:p w:rsidR="00000000" w:rsidRDefault="002D661A">
      <w:pPr>
        <w:pStyle w:val="ConsPlusNormal"/>
        <w:pBdr>
          <w:top w:val="single" w:sz="6" w:space="0" w:color="auto"/>
        </w:pBdr>
        <w:spacing w:before="100" w:after="100"/>
        <w:jc w:val="both"/>
        <w:rPr>
          <w:sz w:val="2"/>
          <w:szCs w:val="2"/>
        </w:rPr>
      </w:pPr>
    </w:p>
    <w:p w:rsidR="00000000" w:rsidRDefault="002D661A">
      <w:pPr>
        <w:pStyle w:val="ConsPlusNormal"/>
        <w:ind w:firstLine="540"/>
        <w:jc w:val="both"/>
      </w:pPr>
      <w:r>
        <w:t>КонсультантПлюс: примечание.</w:t>
      </w:r>
    </w:p>
    <w:p w:rsidR="00000000" w:rsidRDefault="002D661A">
      <w:pPr>
        <w:pStyle w:val="ConsPlusNormal"/>
        <w:ind w:firstLine="540"/>
        <w:jc w:val="both"/>
      </w:pPr>
      <w:r>
        <w:t>Абзац седьмой пункта 2 статьи 4.4 вступает в силу с 1 сентября 2016 года.</w:t>
      </w:r>
    </w:p>
    <w:p w:rsidR="00000000" w:rsidRDefault="002D661A">
      <w:pPr>
        <w:pStyle w:val="ConsPlusNormal"/>
        <w:pBdr>
          <w:top w:val="single" w:sz="6" w:space="0" w:color="auto"/>
        </w:pBdr>
        <w:spacing w:before="100" w:after="100"/>
        <w:jc w:val="both"/>
        <w:rPr>
          <w:sz w:val="2"/>
          <w:szCs w:val="2"/>
        </w:rPr>
      </w:pPr>
    </w:p>
    <w:p w:rsidR="00000000" w:rsidRDefault="002D661A">
      <w:pPr>
        <w:pStyle w:val="ConsPlusNormal"/>
        <w:ind w:firstLine="540"/>
        <w:jc w:val="both"/>
      </w:pPr>
      <w:r>
        <w:lastRenderedPageBreak/>
        <w:t>К заявлению прилагается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000000" w:rsidRDefault="002D661A">
      <w:pPr>
        <w:pStyle w:val="ConsPlusNormal"/>
        <w:ind w:firstLine="540"/>
        <w:jc w:val="both"/>
      </w:pPr>
      <w:bookmarkStart w:id="20" w:name="Par416"/>
      <w:bookmarkEnd w:id="20"/>
      <w:r>
        <w:t>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w:t>
      </w:r>
      <w:r>
        <w:t>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000000" w:rsidRDefault="002D661A">
      <w:pPr>
        <w:pStyle w:val="ConsPlusNormal"/>
        <w:ind w:firstLine="540"/>
        <w:jc w:val="both"/>
      </w:pPr>
      <w:r>
        <w:t xml:space="preserve">Указанные </w:t>
      </w:r>
      <w:r>
        <w:t xml:space="preserve">в </w:t>
      </w:r>
      <w:hyperlink w:anchor="Par416" w:tooltip="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 w:history="1">
        <w:r>
          <w:rPr>
            <w:color w:val="0000FF"/>
          </w:rPr>
          <w:t>абзаце первом</w:t>
        </w:r>
      </w:hyperlink>
      <w:r>
        <w:t xml:space="preserve">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w:t>
      </w:r>
      <w:r>
        <w:t>х данных не является основанием для отказа в рассмотрении его заявления.</w:t>
      </w:r>
    </w:p>
    <w:p w:rsidR="00000000" w:rsidRDefault="002D661A">
      <w:pPr>
        <w:pStyle w:val="ConsPlusNormal"/>
        <w:ind w:firstLine="540"/>
        <w:jc w:val="both"/>
      </w:pPr>
      <w:r>
        <w:t>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w:t>
      </w:r>
      <w:r>
        <w:t>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000000" w:rsidRDefault="002D661A">
      <w:pPr>
        <w:pStyle w:val="ConsPlusNormal"/>
        <w:ind w:firstLine="540"/>
        <w:jc w:val="both"/>
      </w:pPr>
      <w:r>
        <w:t>5. Уполномоченный орган отказывает соискате</w:t>
      </w:r>
      <w:r>
        <w:t>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w:t>
      </w:r>
      <w:r>
        <w:t>ных требованиям законодательства Российской Федерации о применении контрольно-кассовой техники.</w:t>
      </w:r>
    </w:p>
    <w:p w:rsidR="00000000" w:rsidRDefault="002D661A">
      <w:pPr>
        <w:pStyle w:val="ConsPlusNormal"/>
        <w:ind w:firstLine="540"/>
        <w:jc w:val="both"/>
      </w:pPr>
      <w:r>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w:t>
      </w:r>
      <w:r>
        <w:t>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000000" w:rsidRDefault="002D661A">
      <w:pPr>
        <w:pStyle w:val="ConsPlusNormal"/>
        <w:ind w:firstLine="540"/>
        <w:jc w:val="both"/>
      </w:pPr>
      <w:r>
        <w:t>Разрешение на обработку фискальных д</w:t>
      </w:r>
      <w:r>
        <w:t>анных должно содержать следующие обязательные сведения:</w:t>
      </w:r>
    </w:p>
    <w:p w:rsidR="00000000" w:rsidRDefault="002D661A">
      <w:pPr>
        <w:pStyle w:val="ConsPlusNormal"/>
        <w:ind w:firstLine="540"/>
        <w:jc w:val="both"/>
      </w:pPr>
      <w: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000000" w:rsidRDefault="002D661A">
      <w:pPr>
        <w:pStyle w:val="ConsPlusNormal"/>
        <w:ind w:firstLine="540"/>
        <w:jc w:val="both"/>
      </w:pPr>
      <w:r>
        <w:t>дата выдачи ра</w:t>
      </w:r>
      <w:r>
        <w:t>зрешения.</w:t>
      </w:r>
    </w:p>
    <w:p w:rsidR="00000000" w:rsidRDefault="002D661A">
      <w:pPr>
        <w:pStyle w:val="ConsPlusNormal"/>
        <w:ind w:firstLine="540"/>
        <w:jc w:val="both"/>
      </w:pPr>
      <w:r>
        <w:t>7. При изменении сведений, указанных в заявлении соискателя разрешения на обработку фискальных данных, такой оператор фискальных данных обязан в течение трех рабочих дней уведомить о таком изменении уполномоченный орган.</w:t>
      </w:r>
    </w:p>
    <w:p w:rsidR="00000000" w:rsidRDefault="002D661A">
      <w:pPr>
        <w:pStyle w:val="ConsPlusNormal"/>
        <w:ind w:firstLine="540"/>
        <w:jc w:val="both"/>
      </w:pPr>
      <w:r>
        <w:t>В уведомлении оператора ф</w:t>
      </w:r>
      <w:r>
        <w:t>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000000" w:rsidRDefault="002D661A">
      <w:pPr>
        <w:pStyle w:val="ConsPlusNormal"/>
        <w:ind w:firstLine="540"/>
        <w:jc w:val="both"/>
      </w:pPr>
      <w:r>
        <w:t>Сведения, содержащиеся в уведомлении оператора фискальных данных об изменении св</w:t>
      </w:r>
      <w:r>
        <w:t>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w:t>
      </w:r>
      <w:r>
        <w:t>ки. Датой подачи уведомления в электронной форме считается дата размещения указанных сведений в кабинете контрольно-кассовой техники.</w:t>
      </w:r>
    </w:p>
    <w:p w:rsidR="00000000" w:rsidRDefault="002D661A">
      <w:pPr>
        <w:pStyle w:val="ConsPlusNormal"/>
        <w:ind w:firstLine="540"/>
        <w:jc w:val="both"/>
      </w:pPr>
      <w:r>
        <w:t>8. Уполномоченный орган аннулирует разрешение на обработку фискальных данных в случае:</w:t>
      </w:r>
    </w:p>
    <w:p w:rsidR="00000000" w:rsidRDefault="002D661A">
      <w:pPr>
        <w:pStyle w:val="ConsPlusNormal"/>
        <w:ind w:firstLine="540"/>
        <w:jc w:val="both"/>
      </w:pPr>
      <w:bookmarkStart w:id="21" w:name="Par428"/>
      <w:bookmarkEnd w:id="21"/>
      <w:r>
        <w:t>выявления несоответстви</w:t>
      </w:r>
      <w:r>
        <w:t>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w:t>
      </w:r>
      <w:r>
        <w:t>онтрольно-кассовой техники;</w:t>
      </w:r>
    </w:p>
    <w:p w:rsidR="00000000" w:rsidRDefault="002D661A">
      <w:pPr>
        <w:pStyle w:val="ConsPlusNormal"/>
        <w:ind w:firstLine="540"/>
        <w:jc w:val="both"/>
      </w:pPr>
      <w:bookmarkStart w:id="22" w:name="Par429"/>
      <w:bookmarkEnd w:id="22"/>
      <w: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w:t>
      </w:r>
      <w:r>
        <w:t xml:space="preserve"> техники в установленный данным предписанием срок;</w:t>
      </w:r>
    </w:p>
    <w:p w:rsidR="00000000" w:rsidRDefault="002D661A">
      <w:pPr>
        <w:pStyle w:val="ConsPlusNormal"/>
        <w:ind w:firstLine="540"/>
        <w:jc w:val="both"/>
      </w:pPr>
      <w: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000000" w:rsidRDefault="002D661A">
      <w:pPr>
        <w:pStyle w:val="ConsPlusNormal"/>
        <w:ind w:firstLine="540"/>
        <w:jc w:val="both"/>
      </w:pPr>
      <w:r>
        <w:t>подачи оператором фискальных данных заявления об аннулировани</w:t>
      </w:r>
      <w:r>
        <w:t xml:space="preserve">и разрешения на обработку </w:t>
      </w:r>
      <w:r>
        <w:lastRenderedPageBreak/>
        <w:t>фискальных данных;</w:t>
      </w:r>
    </w:p>
    <w:p w:rsidR="00000000" w:rsidRDefault="002D661A">
      <w:pPr>
        <w:pStyle w:val="ConsPlusNormal"/>
        <w:ind w:firstLine="540"/>
        <w:jc w:val="both"/>
      </w:pPr>
      <w:r>
        <w:t>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от</w:t>
      </w:r>
      <w:r>
        <w:t>ветственности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w:t>
      </w:r>
      <w:r>
        <w:t xml:space="preserve">альных данных при подаче заявления, предусмотренного </w:t>
      </w:r>
      <w:hyperlink w:anchor="Par399" w:tooltip="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w:history="1">
        <w:r>
          <w:rPr>
            <w:color w:val="0000FF"/>
          </w:rPr>
          <w:t>пунктом 1</w:t>
        </w:r>
      </w:hyperlink>
      <w:r>
        <w:t xml:space="preserve"> настоящей статьи.</w:t>
      </w:r>
    </w:p>
    <w:p w:rsidR="00000000" w:rsidRDefault="002D661A">
      <w:pPr>
        <w:pStyle w:val="ConsPlusNormal"/>
        <w:ind w:firstLine="540"/>
        <w:jc w:val="both"/>
      </w:pPr>
      <w: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w:t>
      </w:r>
      <w:r>
        <w:t xml:space="preserve">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000000" w:rsidRDefault="002D661A">
      <w:pPr>
        <w:pStyle w:val="ConsPlusNormal"/>
        <w:ind w:firstLine="540"/>
        <w:jc w:val="both"/>
      </w:pPr>
      <w:bookmarkStart w:id="23" w:name="Par434"/>
      <w:bookmarkEnd w:id="23"/>
      <w:r>
        <w:t xml:space="preserve">10. Если </w:t>
      </w:r>
      <w:r>
        <w:t xml:space="preserve">разрешение на обработку фискальных данных аннулировано на основании </w:t>
      </w:r>
      <w:hyperlink w:anchor="Par434" w:tooltip="10. Если разрешение на обработку фискальных данных аннулировано на основании абзаца первого настоящего пункта, организация вправе подать заявление о получении нового разрешения на обработку фискальных данных не ранее чем по истечении одного года с даты принятия решения об аннулировании." w:history="1">
        <w:r>
          <w:rPr>
            <w:color w:val="0000FF"/>
          </w:rPr>
          <w:t>абзаца первого</w:t>
        </w:r>
      </w:hyperlink>
      <w:r>
        <w:t xml:space="preserve"> настоящего пункта, организация вправе подать заявление о получении нового разрешения на обработку фискальных данн</w:t>
      </w:r>
      <w:r>
        <w:t>ых не ранее чем по истечении одного года с даты принятия решения об аннулировании.</w:t>
      </w:r>
    </w:p>
    <w:p w:rsidR="00000000" w:rsidRDefault="002D661A">
      <w:pPr>
        <w:pStyle w:val="ConsPlusNormal"/>
        <w:ind w:firstLine="540"/>
        <w:jc w:val="both"/>
      </w:pPr>
      <w:r>
        <w:t>11. Решение об аннулировании разрешения на обработку фискальных данных должно содержать следующие обязательные сведения:</w:t>
      </w:r>
    </w:p>
    <w:p w:rsidR="00000000" w:rsidRDefault="002D661A">
      <w:pPr>
        <w:pStyle w:val="ConsPlusNormal"/>
        <w:ind w:firstLine="540"/>
        <w:jc w:val="both"/>
      </w:pPr>
      <w:r>
        <w:t>полное наименование и идентификационный номер налого</w:t>
      </w:r>
      <w:r>
        <w:t>плательщика, присвоенный оператору фискальных данных, в отношении которого принято такое решение;</w:t>
      </w:r>
    </w:p>
    <w:p w:rsidR="00000000" w:rsidRDefault="002D661A">
      <w:pPr>
        <w:pStyle w:val="ConsPlusNormal"/>
        <w:ind w:firstLine="540"/>
        <w:jc w:val="both"/>
      </w:pPr>
      <w:r>
        <w:t>дата принятия решения;</w:t>
      </w:r>
    </w:p>
    <w:p w:rsidR="00000000" w:rsidRDefault="002D661A">
      <w:pPr>
        <w:pStyle w:val="ConsPlusNormal"/>
        <w:ind w:firstLine="540"/>
        <w:jc w:val="both"/>
      </w:pPr>
      <w:r>
        <w:t>дата прекращения действия разрешения на обработку фискальных данных;</w:t>
      </w:r>
    </w:p>
    <w:p w:rsidR="00000000" w:rsidRDefault="002D661A">
      <w:pPr>
        <w:pStyle w:val="ConsPlusNormal"/>
        <w:ind w:firstLine="540"/>
        <w:jc w:val="both"/>
      </w:pPr>
      <w:r>
        <w:t>срок уничтожения базы фискальных данных и ее резервных копий.</w:t>
      </w:r>
    </w:p>
    <w:p w:rsidR="00000000" w:rsidRDefault="002D661A">
      <w:pPr>
        <w:pStyle w:val="ConsPlusNormal"/>
        <w:ind w:firstLine="540"/>
        <w:jc w:val="both"/>
      </w:pPr>
      <w:r>
        <w:t xml:space="preserve">12. </w:t>
      </w:r>
      <w:r>
        <w:t xml:space="preserve">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указанному в решении, в форме электронного документа, подписанного усиленной квалифицированной </w:t>
      </w:r>
      <w:r>
        <w:t>электронной подписью, через кабинет контрольно-кассовой техники.</w:t>
      </w:r>
    </w:p>
    <w:p w:rsidR="00000000" w:rsidRDefault="002D661A">
      <w:pPr>
        <w:pStyle w:val="ConsPlusNormal"/>
        <w:ind w:firstLine="540"/>
        <w:jc w:val="both"/>
      </w:pPr>
      <w: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w:t>
      </w:r>
      <w:r>
        <w:t>овании разрешения на обработку фискальных данных.</w:t>
      </w:r>
    </w:p>
    <w:p w:rsidR="00000000" w:rsidRDefault="002D661A">
      <w:pPr>
        <w:pStyle w:val="ConsPlusNormal"/>
        <w:jc w:val="both"/>
      </w:pPr>
    </w:p>
    <w:p w:rsidR="00000000" w:rsidRDefault="002D661A">
      <w:pPr>
        <w:pStyle w:val="ConsPlusNormal"/>
        <w:ind w:firstLine="540"/>
        <w:jc w:val="both"/>
        <w:outlineLvl w:val="0"/>
      </w:pPr>
      <w: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000000" w:rsidRDefault="002D661A">
      <w:pPr>
        <w:pStyle w:val="ConsPlusNormal"/>
        <w:ind w:firstLine="540"/>
        <w:jc w:val="both"/>
      </w:pPr>
      <w:r>
        <w:t>(введена Федеральным законом от 03.07.2016 N 290-ФЗ)</w:t>
      </w:r>
    </w:p>
    <w:p w:rsidR="00000000" w:rsidRDefault="002D661A">
      <w:pPr>
        <w:pStyle w:val="ConsPlusNormal"/>
        <w:jc w:val="both"/>
      </w:pPr>
    </w:p>
    <w:p w:rsidR="00000000" w:rsidRDefault="002D661A">
      <w:pPr>
        <w:pStyle w:val="ConsPlusNormal"/>
        <w:ind w:firstLine="540"/>
        <w:jc w:val="both"/>
      </w:pPr>
      <w:r>
        <w:t xml:space="preserve">1. </w:t>
      </w:r>
      <w:r>
        <w:t>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000000" w:rsidRDefault="002D661A">
      <w:pPr>
        <w:pStyle w:val="ConsPlusNormal"/>
        <w:ind w:firstLine="540"/>
        <w:jc w:val="both"/>
      </w:pPr>
      <w:r>
        <w:t>иметь экспертное заключение о соответствии техни</w:t>
      </w:r>
      <w:r>
        <w:t>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000000" w:rsidRDefault="002D661A">
      <w:pPr>
        <w:pStyle w:val="ConsPlusNormal"/>
        <w:ind w:firstLine="540"/>
        <w:jc w:val="both"/>
      </w:pPr>
      <w:r>
        <w:t>иметь лицензии на осуществление деятельности по оказанию телематических услуг связи и деятельн</w:t>
      </w:r>
      <w:r>
        <w:t>ости по технической защите конфиденциальной информации;</w:t>
      </w:r>
    </w:p>
    <w:p w:rsidR="00000000" w:rsidRDefault="002D661A">
      <w:pPr>
        <w:pStyle w:val="ConsPlusNormal"/>
        <w:ind w:firstLine="540"/>
        <w:jc w:val="both"/>
      </w:pPr>
      <w:r>
        <w:t>иметь на праве собственности или праве аренды размещенные на территории Российской Федерации объекты недвижимости (здания, сооружения, помещения), в которых размещаются технические средства, осуществл</w:t>
      </w:r>
      <w:r>
        <w:t>яющие обработку фискальных данных, и на праве собственности средства формирования фискального признака и проверки фискального признака.</w:t>
      </w:r>
    </w:p>
    <w:p w:rsidR="00000000" w:rsidRDefault="002D661A">
      <w:pPr>
        <w:pStyle w:val="ConsPlusNormal"/>
        <w:ind w:firstLine="540"/>
        <w:jc w:val="both"/>
      </w:pPr>
      <w:r>
        <w:t>2. Оператор фискальных данных обязан:</w:t>
      </w:r>
    </w:p>
    <w:p w:rsidR="00000000" w:rsidRDefault="002D661A">
      <w:pPr>
        <w:pStyle w:val="ConsPlusNormal"/>
        <w:ind w:firstLine="540"/>
        <w:jc w:val="both"/>
      </w:pPr>
      <w:r>
        <w:t>самостоятельно и на постоянной основе осуществлять обработку фискальных данных в р</w:t>
      </w:r>
      <w:r>
        <w:t>ежиме реального времени в порядке, установленном законодательством Российской Федерации о применении контрольно-кассовой техники;</w:t>
      </w:r>
    </w:p>
    <w:p w:rsidR="00000000" w:rsidRDefault="002D661A">
      <w:pPr>
        <w:pStyle w:val="ConsPlusNormal"/>
        <w:ind w:firstLine="540"/>
        <w:jc w:val="both"/>
      </w:pPr>
      <w:r>
        <w:t>осуществлять ежедневную передачу в налоговые органы фискальных данных, которые приняты от пользователя контрольно-кассовой тех</w:t>
      </w:r>
      <w:r>
        <w:t xml:space="preserve">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а также обеспечивать в порядке, установленном уполномоченным органом, налоговому </w:t>
      </w:r>
      <w:r>
        <w:t>органу доступ к фискальным данным в режиме реального времени и представление фискальных данных по его запросу;</w:t>
      </w:r>
    </w:p>
    <w:p w:rsidR="00000000" w:rsidRDefault="002D661A">
      <w:pPr>
        <w:pStyle w:val="ConsPlusNormal"/>
        <w:ind w:firstLine="540"/>
        <w:jc w:val="both"/>
      </w:pPr>
      <w:r>
        <w:lastRenderedPageBreak/>
        <w:t>обеспечивать бесперебойность обработки фискальных данных;</w:t>
      </w:r>
    </w:p>
    <w:p w:rsidR="00000000" w:rsidRDefault="002D661A">
      <w:pPr>
        <w:pStyle w:val="ConsPlusNormal"/>
        <w:ind w:firstLine="540"/>
        <w:jc w:val="both"/>
      </w:pPr>
      <w:r>
        <w:t xml:space="preserve">обеспечивать конфиденциальность фискальных данных. При этом передача фискальных данных </w:t>
      </w:r>
      <w:r>
        <w:t>в налоговые органы не признается нарушением конфиденциальности;</w:t>
      </w:r>
    </w:p>
    <w:p w:rsidR="00000000" w:rsidRDefault="002D661A">
      <w:pPr>
        <w:pStyle w:val="ConsPlusNormal"/>
        <w:ind w:firstLine="540"/>
        <w:jc w:val="both"/>
      </w:pPr>
      <w:r>
        <w:t>обеспечивать идентификацию пользователя;</w:t>
      </w:r>
    </w:p>
    <w:p w:rsidR="00000000" w:rsidRDefault="002D661A">
      <w:pPr>
        <w:pStyle w:val="ConsPlusNormal"/>
        <w:ind w:firstLine="540"/>
        <w:jc w:val="both"/>
      </w:pPr>
      <w:r>
        <w:t xml:space="preserve">обеспечивать запись в некорректируемом виде фискальных данных, в том числе в виде фискальных документов, а также их хранение в течение пяти лет с даты </w:t>
      </w:r>
      <w:r>
        <w:t>их записи;</w:t>
      </w:r>
    </w:p>
    <w:p w:rsidR="00000000" w:rsidRDefault="002D661A">
      <w:pPr>
        <w:pStyle w:val="ConsPlusNormal"/>
        <w:ind w:firstLine="540"/>
        <w:jc w:val="both"/>
      </w:pPr>
      <w:r>
        <w:t>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законом от 27 июля 2006 года N 149-ФЗ "Об информации, инф</w:t>
      </w:r>
      <w:r>
        <w:t>ормационных технологиях и о защите информации";</w:t>
      </w:r>
    </w:p>
    <w:p w:rsidR="00000000" w:rsidRDefault="002D661A">
      <w:pPr>
        <w:pStyle w:val="ConsPlusNormal"/>
        <w:ind w:firstLine="540"/>
        <w:jc w:val="both"/>
      </w:pPr>
      <w:r>
        <w:t>исключать возможность модификации (корректировки), обезличивания, блокирования, удаления и уничтожения фискальных данных при их обработке;</w:t>
      </w:r>
    </w:p>
    <w:p w:rsidR="00000000" w:rsidRDefault="002D661A">
      <w:pPr>
        <w:pStyle w:val="ConsPlusNormal"/>
        <w:ind w:firstLine="540"/>
        <w:jc w:val="both"/>
      </w:pPr>
      <w:r>
        <w:t xml:space="preserve">обеспечивать через сеть "Интернет" по обращению покупателя (клиента) </w:t>
      </w:r>
      <w:r>
        <w:t>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w:t>
      </w:r>
      <w:r>
        <w:t>нка строгой отчетности по такому расчету в электронной форме, а также возможность проверки их достоверности;</w:t>
      </w:r>
    </w:p>
    <w:p w:rsidR="00000000" w:rsidRDefault="002D661A">
      <w:pPr>
        <w:pStyle w:val="ConsPlusNormal"/>
        <w:ind w:firstLine="540"/>
        <w:jc w:val="both"/>
      </w:pPr>
      <w:r>
        <w:t>осуществлять в случае, если это предусмотрено договором между оператором фискальных данных и пользователем, передачу кассового чека или бланка стро</w:t>
      </w:r>
      <w:r>
        <w:t>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rsidR="00000000" w:rsidRDefault="002D661A">
      <w:pPr>
        <w:pStyle w:val="ConsPlusNormal"/>
        <w:ind w:firstLine="540"/>
        <w:jc w:val="both"/>
      </w:pPr>
      <w:r>
        <w:t>осуществлять резервирование базы фискальных данных и восстанавливать из резервных копи</w:t>
      </w:r>
      <w:r>
        <w:t>й базу фискальных данных в случае их утраты;</w:t>
      </w:r>
    </w:p>
    <w:p w:rsidR="00000000" w:rsidRDefault="002D661A">
      <w:pPr>
        <w:pStyle w:val="ConsPlusNormal"/>
        <w:ind w:firstLine="540"/>
        <w:jc w:val="both"/>
      </w:pPr>
      <w: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000000" w:rsidRDefault="002D661A">
      <w:pPr>
        <w:pStyle w:val="ConsPlusNormal"/>
        <w:ind w:firstLine="540"/>
        <w:jc w:val="both"/>
      </w:pPr>
      <w:r>
        <w:t>иметь сайт в сети "Интернет", электронный адрес которого вк</w:t>
      </w:r>
      <w:r>
        <w:t>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w:t>
      </w:r>
      <w:r>
        <w:t>,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rsidR="00000000" w:rsidRDefault="002D661A">
      <w:pPr>
        <w:pStyle w:val="ConsPlusNormal"/>
        <w:ind w:firstLine="540"/>
        <w:jc w:val="both"/>
      </w:pPr>
      <w:r>
        <w:t>вести учет договоров на обработку фискальных данных, уведомлять уполномоче</w:t>
      </w:r>
      <w:r>
        <w:t xml:space="preserve">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w:anchor="Par490" w:tooltip="Статья 4.6. Договор на обработку фискальных данных" w:history="1">
        <w:r>
          <w:rPr>
            <w:color w:val="0000FF"/>
          </w:rPr>
          <w:t>статьей 4.6</w:t>
        </w:r>
      </w:hyperlink>
      <w:r>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
    <w:p w:rsidR="00000000" w:rsidRDefault="002D661A">
      <w:pPr>
        <w:pStyle w:val="ConsPlusNormal"/>
        <w:ind w:firstLine="540"/>
        <w:jc w:val="both"/>
      </w:pPr>
      <w:r>
        <w:t>направлять незамедлительно посл</w:t>
      </w:r>
      <w:r>
        <w:t>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000000" w:rsidRDefault="002D661A">
      <w:pPr>
        <w:pStyle w:val="ConsPlusNormal"/>
        <w:ind w:firstLine="540"/>
        <w:jc w:val="both"/>
      </w:pPr>
      <w:r>
        <w:t>3. Оператором фискальных данных (соискателем разрешения на обработку фискальных да</w:t>
      </w:r>
      <w:r>
        <w:t>нных) не может выступать организация:</w:t>
      </w:r>
    </w:p>
    <w:p w:rsidR="00000000" w:rsidRDefault="002D661A">
      <w:pPr>
        <w:pStyle w:val="ConsPlusNormal"/>
        <w:ind w:firstLine="540"/>
        <w:jc w:val="both"/>
      </w:pPr>
      <w:r>
        <w:t>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w:t>
      </w:r>
      <w:r>
        <w:t>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пунктом 7 части первой статьи 81 Трудового кодекса Российской Фе</w:t>
      </w:r>
      <w:r>
        <w:t>дерации, в течение двух лет, предшествовавших дню подачи в уполномоченный орган заявления о выдаче разрешения на обработку фискальных данных;</w:t>
      </w:r>
    </w:p>
    <w:p w:rsidR="00000000" w:rsidRDefault="002D661A">
      <w:pPr>
        <w:pStyle w:val="ConsPlusNormal"/>
        <w:ind w:firstLine="540"/>
        <w:jc w:val="both"/>
      </w:pPr>
      <w:r>
        <w:t>руководителем, членом коллегиального исполнительного органа которой является лицо, бывшее до этого руководителем и</w:t>
      </w:r>
      <w:r>
        <w:t xml:space="preserve">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w:t>
      </w:r>
      <w:hyperlink w:anchor="Par429" w:tooltip="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 w:history="1">
        <w:r>
          <w:rPr>
            <w:color w:val="0000FF"/>
          </w:rPr>
          <w:t>абзаца 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000000" w:rsidRDefault="002D661A">
      <w:pPr>
        <w:pStyle w:val="ConsPlusNormal"/>
        <w:ind w:firstLine="540"/>
        <w:jc w:val="both"/>
      </w:pPr>
      <w:r>
        <w:t>разрешение на обработку фискальных данных которой было аннулировано на осно</w:t>
      </w:r>
      <w:r>
        <w:t xml:space="preserve">вании </w:t>
      </w:r>
      <w:hyperlink w:anchor="Par428" w:tooltip="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 w:history="1">
        <w:r>
          <w:rPr>
            <w:color w:val="0000FF"/>
          </w:rPr>
          <w:t>абзацев второго</w:t>
        </w:r>
      </w:hyperlink>
      <w:r>
        <w:t xml:space="preserve"> и </w:t>
      </w:r>
      <w:hyperlink w:anchor="Par429" w:tooltip="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 w:history="1">
        <w:r>
          <w:rPr>
            <w:color w:val="0000FF"/>
          </w:rPr>
          <w:t>третьего пункта 8 статьи 4.4</w:t>
        </w:r>
      </w:hyperlink>
      <w:r>
        <w:t xml:space="preserve"> настоящего Федерального закона, если с даты принятия решения об аннулировании такого </w:t>
      </w:r>
      <w:r>
        <w:t>разрешения не прошло одного года.</w:t>
      </w:r>
    </w:p>
    <w:p w:rsidR="00000000" w:rsidRDefault="002D661A">
      <w:pPr>
        <w:pStyle w:val="ConsPlusNormal"/>
        <w:ind w:firstLine="540"/>
        <w:jc w:val="both"/>
      </w:pPr>
      <w:r>
        <w:lastRenderedPageBreak/>
        <w:t>4. После принятия решения об аннулировании разрешения на обработку фискальных данных оператор фискальных данных обязан:</w:t>
      </w:r>
    </w:p>
    <w:p w:rsidR="00000000" w:rsidRDefault="002D661A">
      <w:pPr>
        <w:pStyle w:val="ConsPlusNormal"/>
        <w:ind w:firstLine="540"/>
        <w:jc w:val="both"/>
      </w:pPr>
      <w:r>
        <w:t xml:space="preserve">прекратить прием фискальных документов и заключение новых договоров с пользователями со дня получения </w:t>
      </w:r>
      <w:r>
        <w:t>решения об аннулировании разрешения на обработку фискальных данных;</w:t>
      </w:r>
    </w:p>
    <w:p w:rsidR="00000000" w:rsidRDefault="002D661A">
      <w:pPr>
        <w:pStyle w:val="ConsPlusNormal"/>
        <w:ind w:firstLine="540"/>
        <w:jc w:val="both"/>
      </w:pPr>
      <w:r>
        <w:t xml:space="preserve">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w:t>
      </w:r>
      <w:r>
        <w:t>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w:t>
      </w:r>
      <w:r>
        <w:t>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rsidR="00000000" w:rsidRDefault="002D661A">
      <w:pPr>
        <w:pStyle w:val="ConsPlusNormal"/>
        <w:ind w:firstLine="540"/>
        <w:jc w:val="both"/>
      </w:pPr>
      <w:r>
        <w:t>передать в налоговый орган непереданные фискальные документы к сроку, указанному в р</w:t>
      </w:r>
      <w:r>
        <w:t>ешении об аннулировании разрешения на обработку фискальных данных;</w:t>
      </w:r>
    </w:p>
    <w:p w:rsidR="00000000" w:rsidRDefault="002D661A">
      <w:pPr>
        <w:pStyle w:val="ConsPlusNormal"/>
        <w:ind w:firstLine="540"/>
        <w:jc w:val="both"/>
      </w:pPr>
      <w: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w:t>
      </w:r>
      <w:r>
        <w:t>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w:t>
      </w:r>
      <w:r>
        <w:t>ичтожении фискальных данных, составленного комиссией, образованной оператором фискальных данных;</w:t>
      </w:r>
    </w:p>
    <w:p w:rsidR="00000000" w:rsidRDefault="002D661A">
      <w:pPr>
        <w:pStyle w:val="ConsPlusNormal"/>
        <w:ind w:firstLine="540"/>
        <w:jc w:val="both"/>
      </w:pPr>
      <w:r>
        <w:t>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rsidR="00000000" w:rsidRDefault="002D661A">
      <w:pPr>
        <w:pStyle w:val="ConsPlusNormal"/>
        <w:ind w:firstLine="540"/>
        <w:jc w:val="both"/>
      </w:pPr>
      <w:r>
        <w:t>5. Технические</w:t>
      </w:r>
      <w:r>
        <w:t xml:space="preserve"> средства оператора фискальных данных:</w:t>
      </w:r>
    </w:p>
    <w:p w:rsidR="00000000" w:rsidRDefault="002D661A">
      <w:pPr>
        <w:pStyle w:val="ConsPlusNormal"/>
        <w:ind w:firstLine="540"/>
        <w:jc w:val="both"/>
      </w:pPr>
      <w:r>
        <w:t>осуществляют обработку фискальных данных в режиме реального времени;</w:t>
      </w:r>
    </w:p>
    <w:p w:rsidR="00000000" w:rsidRDefault="002D661A">
      <w:pPr>
        <w:pStyle w:val="ConsPlusNormal"/>
        <w:ind w:firstLine="540"/>
        <w:jc w:val="both"/>
      </w:pPr>
      <w:r>
        <w:t>обеспечивают прием от любой контрольно-кассовой техники, содержащейся в реестре контрольно-кассовой техники, фискальных документов, сформированных с</w:t>
      </w:r>
      <w:r>
        <w:t xml:space="preserve">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w:t>
      </w:r>
      <w:r>
        <w:t>тку фискальных данных, а также формирование фискального признака для фискальных документов,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w:t>
      </w:r>
      <w:r>
        <w:t>ольно-кассовую технику;</w:t>
      </w:r>
    </w:p>
    <w:p w:rsidR="00000000" w:rsidRDefault="002D661A">
      <w:pPr>
        <w:pStyle w:val="ConsPlusNormal"/>
        <w:ind w:firstLine="540"/>
        <w:jc w:val="both"/>
      </w:pPr>
      <w:r>
        <w:t>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подтверждения оператора, защищенного фискальным признаком подтвер</w:t>
      </w:r>
      <w:r>
        <w:t>ждения и содержащего установленные сведения о получении фискального документа;</w:t>
      </w:r>
    </w:p>
    <w:p w:rsidR="00000000" w:rsidRDefault="002D661A">
      <w:pPr>
        <w:pStyle w:val="ConsPlusNormal"/>
        <w:ind w:firstLine="540"/>
        <w:jc w:val="both"/>
      </w:pPr>
      <w:r>
        <w:t xml:space="preserve">обеспечивают исполнение протоколов информационного обмена, указанных в </w:t>
      </w:r>
      <w:hyperlink w:anchor="Par382"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а также контрольно-кассовой техникой размещаются уполномоченным органом на его официальном сайте в сети &quot;Интернет&quot;. Указанные протоколы..." w:history="1">
        <w:r>
          <w:rPr>
            <w:color w:val="0000FF"/>
          </w:rPr>
          <w:t>пункте 6 статьи 4.3</w:t>
        </w:r>
      </w:hyperlink>
      <w:r>
        <w:t xml:space="preserve"> настоящего Федерального закона.</w:t>
      </w:r>
    </w:p>
    <w:p w:rsidR="00000000" w:rsidRDefault="002D661A">
      <w:pPr>
        <w:pStyle w:val="ConsPlusNormal"/>
        <w:ind w:firstLine="540"/>
        <w:jc w:val="both"/>
      </w:pPr>
      <w:r>
        <w:t>6. В случае, если фиска</w:t>
      </w:r>
      <w:r>
        <w:t>льный документ, полученный оператором фискальных данных, был зашифрован, перед проверкой достоверности фискального признака сообщения этот документ должен быть расшифрован. Подтверждение оператора фискальных данных в случае, указанном в настоящем абзаце, п</w:t>
      </w:r>
      <w:r>
        <w:t>осле его формирования и перед его отправкой в контрольно-кассовую технику должно быть зашифровано.</w:t>
      </w:r>
    </w:p>
    <w:p w:rsidR="00000000" w:rsidRDefault="002D661A">
      <w:pPr>
        <w:pStyle w:val="ConsPlusNormal"/>
        <w:ind w:firstLine="540"/>
        <w:jc w:val="both"/>
      </w:pPr>
      <w:r>
        <w:t>7. Уполномоченный орган вправе устанавливать дополнительные требования к порядку формирования и обработки фискальных данных.</w:t>
      </w:r>
    </w:p>
    <w:p w:rsidR="00000000" w:rsidRDefault="002D661A">
      <w:pPr>
        <w:pStyle w:val="ConsPlusNormal"/>
        <w:ind w:firstLine="540"/>
        <w:jc w:val="both"/>
      </w:pPr>
      <w:bookmarkStart w:id="24" w:name="Par483"/>
      <w:bookmarkEnd w:id="24"/>
      <w:r>
        <w:t>8. Оператор фискальн</w:t>
      </w:r>
      <w:r>
        <w:t xml:space="preserve">ых данных в случаях проведения налоговыми органами контроля и надзора, предусмотренных </w:t>
      </w:r>
      <w:hyperlink w:anchor="Par576" w:tooltip="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 w:history="1">
        <w:r>
          <w:rPr>
            <w:color w:val="0000FF"/>
          </w:rPr>
          <w:t>статьей 7</w:t>
        </w:r>
      </w:hyperlink>
      <w:r>
        <w:t xml:space="preserve">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rsidR="00000000" w:rsidRDefault="002D661A">
      <w:pPr>
        <w:pStyle w:val="ConsPlusNormal"/>
        <w:ind w:firstLine="540"/>
        <w:jc w:val="both"/>
      </w:pPr>
      <w:r>
        <w:t>Пере</w:t>
      </w:r>
      <w:r>
        <w:t xml:space="preserve">чень указанных в </w:t>
      </w:r>
      <w:hyperlink w:anchor="Par483" w:tooltip="8. Оператор фискальных данных в случаях проведения налоговыми органами контроля и надзора, предусмотренных статьей 7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 w:history="1">
        <w:r>
          <w:rPr>
            <w:color w:val="0000FF"/>
          </w:rPr>
          <w:t>абзаце первом</w:t>
        </w:r>
      </w:hyperlink>
      <w:r>
        <w:t xml:space="preserve"> настоящего пункта запрашиваемых информации и (или) документов, порядок, формы и формат их предоставления определяются уполномоченным</w:t>
      </w:r>
      <w:r>
        <w:t xml:space="preserve"> органом.</w:t>
      </w:r>
    </w:p>
    <w:p w:rsidR="00000000" w:rsidRDefault="002D661A">
      <w:pPr>
        <w:pStyle w:val="ConsPlusNormal"/>
        <w:jc w:val="both"/>
      </w:pPr>
    </w:p>
    <w:p w:rsidR="00000000" w:rsidRDefault="002D661A">
      <w:pPr>
        <w:pStyle w:val="ConsPlusNormal"/>
        <w:pBdr>
          <w:top w:val="single" w:sz="6" w:space="0" w:color="auto"/>
        </w:pBdr>
        <w:spacing w:before="100" w:after="100"/>
        <w:jc w:val="both"/>
        <w:rPr>
          <w:sz w:val="2"/>
          <w:szCs w:val="2"/>
        </w:rPr>
      </w:pPr>
    </w:p>
    <w:p w:rsidR="00000000" w:rsidRDefault="002D661A">
      <w:pPr>
        <w:pStyle w:val="ConsPlusNormal"/>
        <w:ind w:firstLine="540"/>
        <w:jc w:val="both"/>
      </w:pPr>
      <w:r>
        <w:t>КонсультантПлюс: примечание.</w:t>
      </w:r>
    </w:p>
    <w:p w:rsidR="00000000" w:rsidRDefault="002D661A">
      <w:pPr>
        <w:pStyle w:val="ConsPlusNormal"/>
        <w:ind w:firstLine="540"/>
        <w:jc w:val="both"/>
      </w:pPr>
      <w:r>
        <w:t>С 15 июля 2016 года и до 1 февраля 2017 года положения данного документа (в ред. от 03.07.2016) об обязательном заключении договора с оператором фискальных данных и о передаче данных в налоговые органы через оператора применяются организациями и индивидуал</w:t>
      </w:r>
      <w:r>
        <w:t>ьными предпринимателями в добровольном порядке.</w:t>
      </w:r>
    </w:p>
    <w:p w:rsidR="00000000" w:rsidRDefault="002D661A">
      <w:pPr>
        <w:pStyle w:val="ConsPlusNormal"/>
        <w:pBdr>
          <w:top w:val="single" w:sz="6" w:space="0" w:color="auto"/>
        </w:pBdr>
        <w:spacing w:before="100" w:after="100"/>
        <w:jc w:val="both"/>
        <w:rPr>
          <w:sz w:val="2"/>
          <w:szCs w:val="2"/>
        </w:rPr>
      </w:pPr>
    </w:p>
    <w:p w:rsidR="00000000" w:rsidRDefault="002D661A">
      <w:pPr>
        <w:pStyle w:val="ConsPlusNormal"/>
        <w:ind w:firstLine="540"/>
        <w:jc w:val="both"/>
        <w:outlineLvl w:val="0"/>
      </w:pPr>
      <w:bookmarkStart w:id="25" w:name="Par490"/>
      <w:bookmarkEnd w:id="25"/>
      <w:r>
        <w:t>Статья 4.6. Договор на обработку фискальных данных</w:t>
      </w:r>
    </w:p>
    <w:p w:rsidR="00000000" w:rsidRDefault="002D661A">
      <w:pPr>
        <w:pStyle w:val="ConsPlusNormal"/>
        <w:ind w:firstLine="540"/>
        <w:jc w:val="both"/>
      </w:pPr>
      <w:r>
        <w:t>(введена Федеральным законом от 03.07.2016 N 290-ФЗ)</w:t>
      </w:r>
    </w:p>
    <w:p w:rsidR="00000000" w:rsidRDefault="002D661A">
      <w:pPr>
        <w:pStyle w:val="ConsPlusNormal"/>
        <w:jc w:val="both"/>
      </w:pPr>
    </w:p>
    <w:p w:rsidR="00000000" w:rsidRDefault="002D661A">
      <w:pPr>
        <w:pStyle w:val="ConsPlusNormal"/>
        <w:ind w:firstLine="540"/>
        <w:jc w:val="both"/>
      </w:pPr>
      <w:r>
        <w:t xml:space="preserve">1. Договор на обработку фискальных данных заключается между оператором фискальных данных и пользователем, за исключением случая, предусмотренного </w:t>
      </w:r>
      <w:hyperlink w:anchor="Par131"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пользователи могут применять контрольно-кассовую технику в режиме, не предусматривающем обязательной пере..." w:history="1">
        <w:r>
          <w:rPr>
            <w:color w:val="0000FF"/>
          </w:rPr>
          <w:t>пунктом 7 статьи 2</w:t>
        </w:r>
      </w:hyperlink>
      <w:r>
        <w:t xml:space="preserve"> настоящего Федерального закона.</w:t>
      </w:r>
    </w:p>
    <w:p w:rsidR="00000000" w:rsidRDefault="002D661A">
      <w:pPr>
        <w:pStyle w:val="ConsPlusNormal"/>
        <w:ind w:firstLine="540"/>
        <w:jc w:val="both"/>
      </w:pPr>
      <w:r>
        <w:t>2. Договор на обработку фискал</w:t>
      </w:r>
      <w:r>
        <w:t>ьных данных является публичным и должен содержать следующие обязательные условия:</w:t>
      </w:r>
    </w:p>
    <w:p w:rsidR="00000000" w:rsidRDefault="002D661A">
      <w:pPr>
        <w:pStyle w:val="ConsPlusNormal"/>
        <w:ind w:firstLine="540"/>
        <w:jc w:val="both"/>
      </w:pPr>
      <w:r>
        <w:t>размер, условия и порядок оплаты услуг, предоставляемых оператором фискальных данных;</w:t>
      </w:r>
    </w:p>
    <w:p w:rsidR="00000000" w:rsidRDefault="002D661A">
      <w:pPr>
        <w:pStyle w:val="ConsPlusNormal"/>
        <w:ind w:firstLine="540"/>
        <w:jc w:val="both"/>
      </w:pPr>
      <w:r>
        <w:t>срок действия договора;</w:t>
      </w:r>
    </w:p>
    <w:p w:rsidR="00000000" w:rsidRDefault="002D661A">
      <w:pPr>
        <w:pStyle w:val="ConsPlusNormal"/>
        <w:ind w:firstLine="540"/>
        <w:jc w:val="both"/>
      </w:pPr>
      <w:r>
        <w:t>порядок расторжения договора.</w:t>
      </w:r>
    </w:p>
    <w:p w:rsidR="00000000" w:rsidRDefault="002D661A">
      <w:pPr>
        <w:pStyle w:val="ConsPlusNormal"/>
        <w:ind w:firstLine="540"/>
        <w:jc w:val="both"/>
      </w:pPr>
      <w:bookmarkStart w:id="26" w:name="Par498"/>
      <w:bookmarkEnd w:id="26"/>
      <w:r>
        <w:t>3. Оператор фискальных</w:t>
      </w:r>
      <w:r>
        <w:t xml:space="preserve">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000000" w:rsidRDefault="002D661A">
      <w:pPr>
        <w:pStyle w:val="ConsPlusNormal"/>
        <w:ind w:firstLine="540"/>
        <w:jc w:val="both"/>
      </w:pPr>
      <w:r>
        <w:t>полное наименование организации-пользователя или фамилия, имя, отчество (при наличии) индивидуального предпринимате</w:t>
      </w:r>
      <w:r>
        <w:t>ля - пользователя;</w:t>
      </w:r>
    </w:p>
    <w:p w:rsidR="00000000" w:rsidRDefault="002D661A">
      <w:pPr>
        <w:pStyle w:val="ConsPlusNormal"/>
        <w:ind w:firstLine="540"/>
        <w:jc w:val="both"/>
      </w:pPr>
      <w:r>
        <w:t>идентификационный номер налогоплательщика пользователя;</w:t>
      </w:r>
    </w:p>
    <w:p w:rsidR="00000000" w:rsidRDefault="002D661A">
      <w:pPr>
        <w:pStyle w:val="ConsPlusNormal"/>
        <w:ind w:firstLine="540"/>
        <w:jc w:val="both"/>
      </w:pPr>
      <w: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000000" w:rsidRDefault="002D661A">
      <w:pPr>
        <w:pStyle w:val="ConsPlusNormal"/>
        <w:ind w:firstLine="540"/>
        <w:jc w:val="both"/>
      </w:pPr>
      <w:r>
        <w:t>заводской номер каждого экземпля</w:t>
      </w:r>
      <w:r>
        <w:t>ра модели фискального накопителя;</w:t>
      </w:r>
    </w:p>
    <w:p w:rsidR="00000000" w:rsidRDefault="002D661A">
      <w:pPr>
        <w:pStyle w:val="ConsPlusNormal"/>
        <w:ind w:firstLine="540"/>
        <w:jc w:val="both"/>
      </w:pPr>
      <w:r>
        <w:t>дата заключения договора;</w:t>
      </w:r>
    </w:p>
    <w:p w:rsidR="00000000" w:rsidRDefault="002D661A">
      <w:pPr>
        <w:pStyle w:val="ConsPlusNormal"/>
        <w:ind w:firstLine="540"/>
        <w:jc w:val="both"/>
      </w:pPr>
      <w:r>
        <w:t>срок действия договора или дата расторжения договора.</w:t>
      </w:r>
    </w:p>
    <w:p w:rsidR="00000000" w:rsidRDefault="002D661A">
      <w:pPr>
        <w:pStyle w:val="ConsPlusNormal"/>
        <w:ind w:firstLine="540"/>
        <w:jc w:val="both"/>
      </w:pPr>
      <w:r>
        <w:t xml:space="preserve">4. В случае изменения сведений, указанных в </w:t>
      </w:r>
      <w:hyperlink w:anchor="Par498" w:tooltip="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 w:history="1">
        <w:r>
          <w:rPr>
            <w:color w:val="0000FF"/>
          </w:rPr>
          <w:t>пункте 3</w:t>
        </w:r>
      </w:hyperlink>
      <w:r>
        <w:t xml:space="preserve"> настоящей статьи, оператор фискальных данных направляет в уполномоченный орган уведомление с уточненными сведениями.</w:t>
      </w:r>
    </w:p>
    <w:p w:rsidR="00000000" w:rsidRDefault="002D661A">
      <w:pPr>
        <w:pStyle w:val="ConsPlusNormal"/>
        <w:ind w:firstLine="540"/>
        <w:jc w:val="both"/>
      </w:pPr>
      <w:r>
        <w:t>5. Сведения, содержащиеся в уведомлен</w:t>
      </w:r>
      <w:r>
        <w:t>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w:t>
      </w:r>
      <w:r>
        <w:t>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000000" w:rsidRDefault="002D661A">
      <w:pPr>
        <w:pStyle w:val="ConsPlusNormal"/>
        <w:ind w:firstLine="540"/>
        <w:jc w:val="both"/>
      </w:pPr>
      <w:r>
        <w:t>6. Отказ оператора фискальных данных от заключения договора на обработку ф</w:t>
      </w:r>
      <w:r>
        <w:t>искальных данных при наличии технических возможностей для обработки фискальных данных не допускается.</w:t>
      </w:r>
    </w:p>
    <w:p w:rsidR="00000000" w:rsidRDefault="002D661A">
      <w:pPr>
        <w:pStyle w:val="ConsPlusNormal"/>
        <w:jc w:val="both"/>
      </w:pPr>
    </w:p>
    <w:p w:rsidR="00000000" w:rsidRDefault="002D661A">
      <w:pPr>
        <w:pStyle w:val="ConsPlusNormal"/>
        <w:ind w:firstLine="540"/>
        <w:jc w:val="both"/>
        <w:outlineLvl w:val="0"/>
      </w:pPr>
      <w:r>
        <w:t>Статья 4.7. Требования к кассовому чеку и бланку строгой отчетности</w:t>
      </w:r>
    </w:p>
    <w:p w:rsidR="00000000" w:rsidRDefault="002D661A">
      <w:pPr>
        <w:pStyle w:val="ConsPlusNormal"/>
        <w:ind w:firstLine="540"/>
        <w:jc w:val="both"/>
      </w:pPr>
      <w:r>
        <w:t>(введена Федеральным законом от 03.07.2016 N 290-ФЗ)</w:t>
      </w:r>
    </w:p>
    <w:p w:rsidR="00000000" w:rsidRDefault="002D661A">
      <w:pPr>
        <w:pStyle w:val="ConsPlusNormal"/>
        <w:jc w:val="both"/>
      </w:pPr>
    </w:p>
    <w:p w:rsidR="00000000" w:rsidRDefault="002D661A">
      <w:pPr>
        <w:pStyle w:val="ConsPlusNormal"/>
        <w:ind w:firstLine="540"/>
        <w:jc w:val="both"/>
      </w:pPr>
      <w:bookmarkStart w:id="27" w:name="Par512"/>
      <w:bookmarkEnd w:id="27"/>
      <w:r>
        <w:t>1. Кассовый чек и б</w:t>
      </w:r>
      <w:r>
        <w:t>ланк строгой отчетности содержат, за исключением случаев, установленных настоящим Федеральным законом, следующие обязательные реквизиты:</w:t>
      </w:r>
    </w:p>
    <w:p w:rsidR="00000000" w:rsidRDefault="002D661A">
      <w:pPr>
        <w:pStyle w:val="ConsPlusNormal"/>
        <w:ind w:firstLine="540"/>
        <w:jc w:val="both"/>
      </w:pPr>
      <w:r>
        <w:t>наименование документа;</w:t>
      </w:r>
    </w:p>
    <w:p w:rsidR="00000000" w:rsidRDefault="002D661A">
      <w:pPr>
        <w:pStyle w:val="ConsPlusNormal"/>
        <w:ind w:firstLine="540"/>
        <w:jc w:val="both"/>
      </w:pPr>
      <w:r>
        <w:t>порядковый номер за смену;</w:t>
      </w:r>
    </w:p>
    <w:p w:rsidR="00000000" w:rsidRDefault="002D661A">
      <w:pPr>
        <w:pStyle w:val="ConsPlusNormal"/>
        <w:ind w:firstLine="540"/>
        <w:jc w:val="both"/>
      </w:pPr>
      <w:bookmarkStart w:id="28" w:name="Par515"/>
      <w:bookmarkEnd w:id="28"/>
      <w:r>
        <w:t>дата, время и место (адрес) осуществления расчета (при р</w:t>
      </w:r>
      <w:r>
        <w:t>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w:t>
      </w:r>
      <w:r>
        <w:t>Интернет" - адрес сайта пользователя);</w:t>
      </w:r>
    </w:p>
    <w:p w:rsidR="00000000" w:rsidRDefault="002D661A">
      <w:pPr>
        <w:pStyle w:val="ConsPlusNormal"/>
        <w:ind w:firstLine="540"/>
        <w:jc w:val="both"/>
      </w:pPr>
      <w:bookmarkStart w:id="29" w:name="Par516"/>
      <w:bookmarkEnd w:id="29"/>
      <w:r>
        <w:t>наименование организации-пользователя или фамилия, имя, отчество (при наличии) индивидуального предпринимателя - пользователя;</w:t>
      </w:r>
    </w:p>
    <w:p w:rsidR="00000000" w:rsidRDefault="002D661A">
      <w:pPr>
        <w:pStyle w:val="ConsPlusNormal"/>
        <w:ind w:firstLine="540"/>
        <w:jc w:val="both"/>
      </w:pPr>
      <w:bookmarkStart w:id="30" w:name="Par517"/>
      <w:bookmarkEnd w:id="30"/>
      <w:r>
        <w:t>идентификационный номер налогоплательщика пользователя;</w:t>
      </w:r>
    </w:p>
    <w:p w:rsidR="00000000" w:rsidRDefault="002D661A">
      <w:pPr>
        <w:pStyle w:val="ConsPlusNormal"/>
        <w:ind w:firstLine="540"/>
        <w:jc w:val="both"/>
      </w:pPr>
      <w:r>
        <w:t>применяемая при расчете система налогообложения;</w:t>
      </w:r>
    </w:p>
    <w:p w:rsidR="00000000" w:rsidRDefault="002D661A">
      <w:pPr>
        <w:pStyle w:val="ConsPlusNormal"/>
        <w:ind w:firstLine="540"/>
        <w:jc w:val="both"/>
      </w:pPr>
      <w: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w:t>
      </w:r>
      <w:r>
        <w:t>тв от покупателя (клиента), выданных ему, - возврат расхода);</w:t>
      </w:r>
    </w:p>
    <w:p w:rsidR="00000000" w:rsidRDefault="002D661A">
      <w:pPr>
        <w:pStyle w:val="ConsPlusNormal"/>
        <w:pBdr>
          <w:top w:val="single" w:sz="6" w:space="0" w:color="auto"/>
        </w:pBdr>
        <w:spacing w:before="100" w:after="100"/>
        <w:jc w:val="both"/>
        <w:rPr>
          <w:sz w:val="2"/>
          <w:szCs w:val="2"/>
        </w:rPr>
      </w:pPr>
    </w:p>
    <w:p w:rsidR="00000000" w:rsidRDefault="002D661A">
      <w:pPr>
        <w:pStyle w:val="ConsPlusNormal"/>
        <w:ind w:firstLine="540"/>
        <w:jc w:val="both"/>
      </w:pPr>
      <w:r>
        <w:t>КонсультантПлюс: примечание.</w:t>
      </w:r>
    </w:p>
    <w:p w:rsidR="00000000" w:rsidRDefault="002D661A">
      <w:pPr>
        <w:pStyle w:val="ConsPlusNormal"/>
        <w:ind w:firstLine="540"/>
        <w:jc w:val="both"/>
      </w:pPr>
      <w:r>
        <w:t>Положение абзаца девятого пункта 1 статьи 4.7 (в ред. от 03.07.2016) в отношении указания ставки НДС применяется с 1 февраля 2017 года.</w:t>
      </w:r>
    </w:p>
    <w:p w:rsidR="00000000" w:rsidRDefault="002D661A">
      <w:pPr>
        <w:pStyle w:val="ConsPlusNormal"/>
        <w:ind w:firstLine="540"/>
        <w:jc w:val="both"/>
      </w:pPr>
      <w:r>
        <w:t>Абзац девятый пункта 1 стать</w:t>
      </w:r>
      <w:r>
        <w:t xml:space="preserve">и 4.7 (в ред. от 03.07.2016) в отношении указания на кассовом чеке и бланке строгой отчетности наименования товара (работы, услуги) и их количества применяется для </w:t>
      </w:r>
      <w:r>
        <w:lastRenderedPageBreak/>
        <w:t>налогоплательщиков ПСН, УСН, ЕСН и ЕНВД при осуществлении видов предпринимательской деятельн</w:t>
      </w:r>
      <w:r>
        <w:t>ости, установленных пунктом 2 статьи 346.26 НК РФ, за исключением индивидуальных предпринимателей, осуществляющих торговлю подакцизными товарами, с 1 февраля 2021 года.</w:t>
      </w:r>
    </w:p>
    <w:p w:rsidR="00000000" w:rsidRDefault="002D661A">
      <w:pPr>
        <w:pStyle w:val="ConsPlusNormal"/>
        <w:pBdr>
          <w:top w:val="single" w:sz="6" w:space="0" w:color="auto"/>
        </w:pBdr>
        <w:spacing w:before="100" w:after="100"/>
        <w:jc w:val="both"/>
        <w:rPr>
          <w:sz w:val="2"/>
          <w:szCs w:val="2"/>
        </w:rPr>
      </w:pPr>
    </w:p>
    <w:p w:rsidR="00000000" w:rsidRDefault="002D661A">
      <w:pPr>
        <w:pStyle w:val="ConsPlusNormal"/>
        <w:ind w:firstLine="540"/>
        <w:jc w:val="both"/>
      </w:pPr>
      <w:r>
        <w:t>наименование товаров, работ, услуг (если объем и список услуг возможно определить в мо</w:t>
      </w:r>
      <w:r>
        <w:t xml:space="preserve">мент оплаты), платежа, выплаты, их количество, цена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w:t>
      </w:r>
      <w:r>
        <w:t>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w:t>
      </w:r>
      <w:r>
        <w:t>алогообложения) налогом на добавленную стоимость);</w:t>
      </w:r>
    </w:p>
    <w:p w:rsidR="00000000" w:rsidRDefault="002D661A">
      <w:pPr>
        <w:pStyle w:val="ConsPlusNormal"/>
        <w:ind w:firstLine="540"/>
        <w:jc w:val="both"/>
      </w:pPr>
      <w:bookmarkStart w:id="31" w:name="Par526"/>
      <w:bookmarkEnd w:id="31"/>
      <w:r>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w:t>
      </w:r>
      <w:r>
        <w:t>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w:t>
      </w:r>
      <w:r>
        <w:t>алогом на добавленную стоимость);</w:t>
      </w:r>
    </w:p>
    <w:p w:rsidR="00000000" w:rsidRDefault="002D661A">
      <w:pPr>
        <w:pStyle w:val="ConsPlusNormal"/>
        <w:ind w:firstLine="540"/>
        <w:jc w:val="both"/>
      </w:pPr>
      <w:r>
        <w:t>форма расчета (наличные денежные средства и (или) электронные средства платежа), а также сумма оплаты наличными денежными средствами и (или) электронными средствами платежа;</w:t>
      </w:r>
    </w:p>
    <w:p w:rsidR="00000000" w:rsidRDefault="002D661A">
      <w:pPr>
        <w:pStyle w:val="ConsPlusNormal"/>
        <w:ind w:firstLine="540"/>
        <w:jc w:val="both"/>
      </w:pPr>
      <w:bookmarkStart w:id="32" w:name="Par528"/>
      <w:bookmarkEnd w:id="32"/>
      <w:r>
        <w:t>должность и фамилия лица, осуществив</w:t>
      </w:r>
      <w:r>
        <w:t>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w:t>
      </w:r>
      <w:r>
        <w:t>м числе при осуществлении расчетов с использованием электронных средств платежа в сети "Интернет");</w:t>
      </w:r>
    </w:p>
    <w:p w:rsidR="00000000" w:rsidRDefault="002D661A">
      <w:pPr>
        <w:pStyle w:val="ConsPlusNormal"/>
        <w:ind w:firstLine="540"/>
        <w:jc w:val="both"/>
      </w:pPr>
      <w:r>
        <w:t>регистрационный номер контрольно-кассовой техники;</w:t>
      </w:r>
    </w:p>
    <w:p w:rsidR="00000000" w:rsidRDefault="002D661A">
      <w:pPr>
        <w:pStyle w:val="ConsPlusNormal"/>
        <w:ind w:firstLine="540"/>
        <w:jc w:val="both"/>
      </w:pPr>
      <w:r>
        <w:t>заводской номер экземпляра модели фискального накопителя;</w:t>
      </w:r>
    </w:p>
    <w:p w:rsidR="00000000" w:rsidRDefault="002D661A">
      <w:pPr>
        <w:pStyle w:val="ConsPlusNormal"/>
        <w:ind w:firstLine="540"/>
        <w:jc w:val="both"/>
      </w:pPr>
      <w:r>
        <w:t>фискальный признак документа;</w:t>
      </w:r>
    </w:p>
    <w:p w:rsidR="00000000" w:rsidRDefault="002D661A">
      <w:pPr>
        <w:pStyle w:val="ConsPlusNormal"/>
        <w:ind w:firstLine="540"/>
        <w:jc w:val="both"/>
      </w:pPr>
      <w:bookmarkStart w:id="33" w:name="Par532"/>
      <w:bookmarkEnd w:id="33"/>
      <w:r>
        <w:t>адрес</w:t>
      </w:r>
      <w:r>
        <w:t xml:space="preserve">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000000" w:rsidRDefault="002D661A">
      <w:pPr>
        <w:pStyle w:val="ConsPlusNormal"/>
        <w:ind w:firstLine="540"/>
        <w:jc w:val="both"/>
      </w:pPr>
      <w:r>
        <w:t xml:space="preserve">абонентский номер либо адрес электронной почты покупателя (клиента) в случае передачи ему кассового </w:t>
      </w:r>
      <w:r>
        <w:t>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p w:rsidR="00000000" w:rsidRDefault="002D661A">
      <w:pPr>
        <w:pStyle w:val="ConsPlusNormal"/>
        <w:ind w:firstLine="540"/>
        <w:jc w:val="both"/>
      </w:pPr>
      <w:bookmarkStart w:id="34" w:name="Par534"/>
      <w:bookmarkEnd w:id="34"/>
      <w: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000000" w:rsidRDefault="002D661A">
      <w:pPr>
        <w:pStyle w:val="ConsPlusNormal"/>
        <w:ind w:firstLine="540"/>
        <w:jc w:val="both"/>
      </w:pPr>
      <w:r>
        <w:t>порядковый номер фискального документа;</w:t>
      </w:r>
    </w:p>
    <w:p w:rsidR="00000000" w:rsidRDefault="002D661A">
      <w:pPr>
        <w:pStyle w:val="ConsPlusNormal"/>
        <w:ind w:firstLine="540"/>
        <w:jc w:val="both"/>
      </w:pPr>
      <w:r>
        <w:t>номер см</w:t>
      </w:r>
      <w:r>
        <w:t>ены;</w:t>
      </w:r>
    </w:p>
    <w:p w:rsidR="00000000" w:rsidRDefault="002D661A">
      <w:pPr>
        <w:pStyle w:val="ConsPlusNormal"/>
        <w:ind w:firstLine="540"/>
        <w:jc w:val="both"/>
      </w:pPr>
      <w: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000000" w:rsidRDefault="002D661A">
      <w:pPr>
        <w:pStyle w:val="ConsPlusNormal"/>
        <w:ind w:firstLine="540"/>
        <w:jc w:val="both"/>
      </w:pPr>
      <w:r>
        <w:t xml:space="preserve">2. В случае, установленном </w:t>
      </w:r>
      <w:hyperlink w:anchor="Par131"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пользователи могут применять контрольно-кассовую технику в режиме, не предусматривающем обязательной пере..." w:history="1">
        <w:r>
          <w:rPr>
            <w:color w:val="0000FF"/>
          </w:rPr>
          <w:t>пунктом 7 статьи 2</w:t>
        </w:r>
      </w:hyperlink>
      <w:r>
        <w:t xml:space="preserve"> настоящего Федер</w:t>
      </w:r>
      <w:r>
        <w:t xml:space="preserve">ального закона, реквизиты, указанные в </w:t>
      </w:r>
      <w:hyperlink w:anchor="Par532" w:tooltip="адрес сайта уполномоченного органа в сети &quot;Интернет&quot;, на котором может быть осуществлена проверка факта записи этого расчета и подлинности фискального признака;" w:history="1">
        <w:r>
          <w:rPr>
            <w:color w:val="0000FF"/>
          </w:rPr>
          <w:t>абзацах шестнадцатом</w:t>
        </w:r>
      </w:hyperlink>
      <w:r>
        <w:t xml:space="preserve"> - </w:t>
      </w:r>
      <w:hyperlink w:anchor="Par534" w:tooltip="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 w:history="1">
        <w:r>
          <w:rPr>
            <w:color w:val="0000FF"/>
          </w:rPr>
          <w:t>восемнадцатом пункта 1</w:t>
        </w:r>
      </w:hyperlink>
      <w:r>
        <w:t xml:space="preserve"> на</w:t>
      </w:r>
      <w:r>
        <w:t>стоящей статьи, на кассовом чеке и бланке строгой отчетности могут не указываться.</w:t>
      </w:r>
    </w:p>
    <w:p w:rsidR="00000000" w:rsidRDefault="002D661A">
      <w:pPr>
        <w:pStyle w:val="ConsPlusNormal"/>
        <w:ind w:firstLine="540"/>
        <w:jc w:val="both"/>
      </w:pPr>
      <w:r>
        <w:t xml:space="preserve">3. 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законом </w:t>
      </w:r>
      <w:r>
        <w:t xml:space="preserve">от 3 июня 2009 года N 103-ФЗ "О деятельности по приему платежей физических лиц, осуществляемой платежными агентами", наряду с реквизитами, указанными в </w:t>
      </w:r>
      <w:hyperlink w:anchor="Par512" w:tooltip="1. Кассовый чек и бланк строгой отчетности содержат, за исключением случаев, установленных настоящим Федеральным законом, следующие обязательные реквизиты:" w:history="1">
        <w:r>
          <w:rPr>
            <w:color w:val="0000FF"/>
          </w:rPr>
          <w:t>пункте 1</w:t>
        </w:r>
      </w:hyperlink>
      <w:r>
        <w:t xml:space="preserve"> настоящей статьи, должен содержать следующие обязательные реквизиты:</w:t>
      </w:r>
    </w:p>
    <w:p w:rsidR="00000000" w:rsidRDefault="002D661A">
      <w:pPr>
        <w:pStyle w:val="ConsPlusNormal"/>
        <w:ind w:firstLine="540"/>
        <w:jc w:val="both"/>
      </w:pPr>
      <w:r>
        <w:t>размер вознаграждения, уплачиваемого плательщиком (покупателем (клиентом) платежному агенту или пл</w:t>
      </w:r>
      <w:r>
        <w:t>атежному субагенту в случае его взимания;</w:t>
      </w:r>
    </w:p>
    <w:p w:rsidR="00000000" w:rsidRDefault="002D661A">
      <w:pPr>
        <w:pStyle w:val="ConsPlusNormal"/>
        <w:ind w:firstLine="540"/>
        <w:jc w:val="both"/>
      </w:pPr>
      <w: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000000" w:rsidRDefault="002D661A">
      <w:pPr>
        <w:pStyle w:val="ConsPlusNormal"/>
        <w:ind w:firstLine="540"/>
        <w:jc w:val="both"/>
      </w:pPr>
      <w:r>
        <w:t>Кассовый чек, указанный в настоящем пункте, може</w:t>
      </w:r>
      <w:r>
        <w:t xml:space="preserve">т не содержать обязательные реквизиты о ставке и размере налога на добавленную стоимость, указанные в </w:t>
      </w:r>
      <w:hyperlink w:anchor="Par526" w:tooltip="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 w:history="1">
        <w:r>
          <w:rPr>
            <w:color w:val="0000FF"/>
          </w:rPr>
          <w:t>абзаце десятом пункта 1</w:t>
        </w:r>
      </w:hyperlink>
      <w:r>
        <w:t xml:space="preserve"> настоящей статьи.</w:t>
      </w:r>
    </w:p>
    <w:p w:rsidR="00000000" w:rsidRDefault="002D661A">
      <w:pPr>
        <w:pStyle w:val="ConsPlusNormal"/>
        <w:ind w:firstLine="540"/>
        <w:jc w:val="both"/>
      </w:pPr>
      <w:r>
        <w:t>4. Кассовый чек, выдаваемый банковским платежным агентом или банковским платежным субагентом при осуществлении деятельности в соответствии с Федеральным законом от 27 июня 2011 года N 161-ФЗ "О национальной платежной системе", наряду с реквизитами, указанн</w:t>
      </w:r>
      <w:r>
        <w:t xml:space="preserve">ыми в </w:t>
      </w:r>
      <w:hyperlink w:anchor="Par512" w:tooltip="1. Кассовый чек и бланк строгой отчетности содержат, за исключением случаев, установленных настоящим Федеральным законом, следующие обязательные реквизиты:" w:history="1">
        <w:r>
          <w:rPr>
            <w:color w:val="0000FF"/>
          </w:rPr>
          <w:t>пункте 1</w:t>
        </w:r>
      </w:hyperlink>
      <w:r>
        <w:t xml:space="preserve"> настоящей статьи, </w:t>
      </w:r>
      <w:r>
        <w:lastRenderedPageBreak/>
        <w:t>должен содержать следующие обязательные</w:t>
      </w:r>
      <w:r>
        <w:t xml:space="preserve"> реквизиты:</w:t>
      </w:r>
    </w:p>
    <w:p w:rsidR="00000000" w:rsidRDefault="002D661A">
      <w:pPr>
        <w:pStyle w:val="ConsPlusNormal"/>
        <w:ind w:firstLine="540"/>
        <w:jc w:val="both"/>
      </w:pPr>
      <w:r>
        <w:t>наименование операции банковского платежного агента или банковского платежного субагента;</w:t>
      </w:r>
    </w:p>
    <w:p w:rsidR="00000000" w:rsidRDefault="002D661A">
      <w:pPr>
        <w:pStyle w:val="ConsPlusNormal"/>
        <w:ind w:firstLine="540"/>
        <w:jc w:val="both"/>
      </w:pPr>
      <w:r>
        <w:t>размер вознаграждения, уплачиваемого физическим лицом (покупателем (клиентом), в виде общей суммы, включающей в себя вознаграждение банковского платежного</w:t>
      </w:r>
      <w:r>
        <w:t xml:space="preserve"> агента или банковского платежного субагента в случае его взимания;</w:t>
      </w:r>
    </w:p>
    <w:p w:rsidR="00000000" w:rsidRDefault="002D661A">
      <w:pPr>
        <w:pStyle w:val="ConsPlusNormal"/>
        <w:ind w:firstLine="540"/>
        <w:jc w:val="both"/>
      </w:pPr>
      <w:r>
        <w:t>наименование и место нахождения оператора по переводу денежных средств, а также идентификационный номер налогоплательщика;</w:t>
      </w:r>
    </w:p>
    <w:p w:rsidR="00000000" w:rsidRDefault="002D661A">
      <w:pPr>
        <w:pStyle w:val="ConsPlusNormal"/>
        <w:ind w:firstLine="540"/>
        <w:jc w:val="both"/>
      </w:pPr>
      <w:r>
        <w:t>номера телефонов оператора по переводу денежных средств, банковск</w:t>
      </w:r>
      <w:r>
        <w:t>ого платежного агента, банковского платежного субагента (в случае его привлечения банковским платежным агентом).</w:t>
      </w:r>
    </w:p>
    <w:p w:rsidR="00000000" w:rsidRDefault="002D661A">
      <w:pPr>
        <w:pStyle w:val="ConsPlusNormal"/>
        <w:ind w:firstLine="540"/>
        <w:jc w:val="both"/>
      </w:pPr>
      <w:r>
        <w:t>Кассовый чек, указанный в настоящем пункте, может не содержать обязательные реквизиты о ставке и размере налога на добавленную стоимость, указа</w:t>
      </w:r>
      <w:r>
        <w:t xml:space="preserve">нные в </w:t>
      </w:r>
      <w:hyperlink w:anchor="Par526" w:tooltip="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 w:history="1">
        <w:r>
          <w:rPr>
            <w:color w:val="0000FF"/>
          </w:rPr>
          <w:t>абзаце десятом пункта 1</w:t>
        </w:r>
      </w:hyperlink>
      <w:r>
        <w:t xml:space="preserve"> настоящей статьи.</w:t>
      </w:r>
    </w:p>
    <w:p w:rsidR="00000000" w:rsidRDefault="002D661A">
      <w:pPr>
        <w:pStyle w:val="ConsPlusNormal"/>
        <w:ind w:firstLine="540"/>
        <w:jc w:val="both"/>
      </w:pPr>
      <w:r>
        <w:t>5. Правительство Российской Федерации вправе устанавливать дополнительный обязательный реквизит кассового чека или бланка строгой отчетности - "код товарной номенклатуры", определяемый Правительством Российск</w:t>
      </w:r>
      <w:r>
        <w:t>ой Федерации.</w:t>
      </w:r>
    </w:p>
    <w:p w:rsidR="00000000" w:rsidRDefault="002D661A">
      <w:pPr>
        <w:pStyle w:val="ConsPlusNormal"/>
        <w:ind w:firstLine="540"/>
        <w:jc w:val="both"/>
      </w:pPr>
      <w:r>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w:t>
      </w:r>
      <w:r>
        <w:t>тического устройства для расчетов.</w:t>
      </w:r>
    </w:p>
    <w:p w:rsidR="00000000" w:rsidRDefault="002D661A">
      <w:pPr>
        <w:pStyle w:val="ConsPlusNormal"/>
        <w:ind w:firstLine="540"/>
        <w:jc w:val="both"/>
      </w:pPr>
      <w:r>
        <w:t xml:space="preserve">7. Кассовый чек и бланк строгой отчетности могут содержать реквизиты, не указанные в </w:t>
      </w:r>
      <w:hyperlink w:anchor="Par512" w:tooltip="1. Кассовый чек и бланк строгой отчетности содержат, за исключением случаев, установленных настоящим Федеральным законом, следующие обязательные реквизиты:" w:history="1">
        <w:r>
          <w:rPr>
            <w:color w:val="0000FF"/>
          </w:rPr>
          <w:t>пункте 1</w:t>
        </w:r>
      </w:hyperlink>
      <w:r>
        <w:t xml:space="preserve"> настоящей статьи, с учетом особенностей сферы деятельности, в которой осуществляются расчеты.</w:t>
      </w:r>
    </w:p>
    <w:p w:rsidR="00000000" w:rsidRDefault="002D661A">
      <w:pPr>
        <w:pStyle w:val="ConsPlusNormal"/>
        <w:ind w:firstLine="540"/>
        <w:jc w:val="both"/>
      </w:pPr>
      <w:r>
        <w:t>8. Все реквизиты, содержащиеся на кассовом чеке или бланке строгой отчетности, должны быть четкими и легк</w:t>
      </w:r>
      <w:r>
        <w:t>о читаемыми в течение не менее шести месяцев со дня их выдачи на бумажном носителе.</w:t>
      </w:r>
    </w:p>
    <w:p w:rsidR="00000000" w:rsidRDefault="002D661A">
      <w:pPr>
        <w:pStyle w:val="ConsPlusNormal"/>
        <w:jc w:val="both"/>
      </w:pPr>
    </w:p>
    <w:p w:rsidR="00000000" w:rsidRDefault="002D661A">
      <w:pPr>
        <w:pStyle w:val="ConsPlusNormal"/>
        <w:ind w:firstLine="540"/>
        <w:jc w:val="both"/>
        <w:outlineLvl w:val="0"/>
      </w:pPr>
      <w:r>
        <w:t>Статья 5. Обязанности организаций и индивидуальных предпринимателей, осуществляющих расчеты, пользователей</w:t>
      </w:r>
    </w:p>
    <w:p w:rsidR="00000000" w:rsidRDefault="002D661A">
      <w:pPr>
        <w:pStyle w:val="ConsPlusNormal"/>
        <w:ind w:firstLine="540"/>
        <w:jc w:val="both"/>
      </w:pPr>
      <w:r>
        <w:t>(в ред. Федерального закона от 03.07.2016 N 290-ФЗ)</w:t>
      </w:r>
    </w:p>
    <w:p w:rsidR="00000000" w:rsidRDefault="002D661A">
      <w:pPr>
        <w:pStyle w:val="ConsPlusNormal"/>
        <w:ind w:firstLine="540"/>
        <w:jc w:val="both"/>
      </w:pPr>
    </w:p>
    <w:p w:rsidR="00000000" w:rsidRDefault="002D661A">
      <w:pPr>
        <w:pStyle w:val="ConsPlusNormal"/>
        <w:ind w:firstLine="540"/>
        <w:jc w:val="both"/>
      </w:pPr>
      <w:r>
        <w:t>1. Организа</w:t>
      </w:r>
      <w:r>
        <w:t>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000000" w:rsidRDefault="002D661A">
      <w:pPr>
        <w:pStyle w:val="ConsPlusNormal"/>
        <w:ind w:firstLine="540"/>
        <w:jc w:val="both"/>
      </w:pPr>
      <w:r>
        <w:t>2. Поль</w:t>
      </w:r>
      <w:r>
        <w:t>зователи обязаны:</w:t>
      </w:r>
    </w:p>
    <w:p w:rsidR="00000000" w:rsidRDefault="002D661A">
      <w:pPr>
        <w:pStyle w:val="ConsPlusNormal"/>
        <w:ind w:firstLine="540"/>
        <w:jc w:val="both"/>
      </w:pPr>
      <w: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w:t>
      </w:r>
      <w:r>
        <w:t>хники;</w:t>
      </w:r>
    </w:p>
    <w:p w:rsidR="00000000" w:rsidRDefault="002D661A">
      <w:pPr>
        <w:pStyle w:val="ConsPlusNormal"/>
        <w:ind w:firstLine="540"/>
        <w:jc w:val="both"/>
      </w:pPr>
      <w: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000000" w:rsidRDefault="002D661A">
      <w:pPr>
        <w:pStyle w:val="ConsPlusNormal"/>
        <w:ind w:firstLine="540"/>
        <w:jc w:val="both"/>
      </w:pPr>
      <w:r>
        <w:t>выдавать (направлять) покупателям (клиентам) при</w:t>
      </w:r>
      <w:r>
        <w:t xml:space="preserve">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000000" w:rsidRDefault="002D661A">
      <w:pPr>
        <w:pStyle w:val="ConsPlusNormal"/>
        <w:ind w:firstLine="540"/>
        <w:jc w:val="both"/>
      </w:pPr>
      <w:r>
        <w:t>при осуществлении расчетов с использованием электронных средств платежа обеспечивать ввод и</w:t>
      </w:r>
      <w:r>
        <w:t xml:space="preserve">дентичной информации о сумме расчета в контрольно-кассовую технику и в устройства, указанные в </w:t>
      </w:r>
      <w:hyperlink w:anchor="Par102" w:tooltip="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 w:history="1">
        <w:r>
          <w:rPr>
            <w:color w:val="0000FF"/>
          </w:rPr>
          <w:t>абзаце втором пункта 1 статьи 2</w:t>
        </w:r>
      </w:hyperlink>
      <w:r>
        <w:t xml:space="preserve"> настоящего Федерального закона;</w:t>
      </w:r>
    </w:p>
    <w:p w:rsidR="00000000" w:rsidRDefault="002D661A">
      <w:pPr>
        <w:pStyle w:val="ConsPlusNormal"/>
        <w:ind w:firstLine="540"/>
        <w:jc w:val="both"/>
      </w:pPr>
      <w:r>
        <w:t xml:space="preserve">обеспечивать сохранность </w:t>
      </w:r>
      <w:r>
        <w:t>фискальных накопителей в течение пяти лет с даты окончания их использования в составе контрольно-кассовой техники;</w:t>
      </w:r>
    </w:p>
    <w:p w:rsidR="00000000" w:rsidRDefault="002D661A">
      <w:pPr>
        <w:pStyle w:val="ConsPlusNormal"/>
        <w:ind w:firstLine="540"/>
        <w:jc w:val="both"/>
      </w:pPr>
      <w:r>
        <w:t xml:space="preserve">исключать возможность несанкционированного доступа третьих лиц к контрольно-кассовой технике, программным, программно-аппаратным средствам в </w:t>
      </w:r>
      <w:r>
        <w:t>составе контрольно-кассовой техники и ее фискальному накопителю;</w:t>
      </w:r>
    </w:p>
    <w:p w:rsidR="00000000" w:rsidRDefault="002D661A">
      <w:pPr>
        <w:pStyle w:val="ConsPlusNormal"/>
        <w:ind w:firstLine="540"/>
        <w:jc w:val="both"/>
      </w:pPr>
      <w: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w:t>
      </w:r>
      <w:r>
        <w:t>рольно-кассовой техники;</w:t>
      </w:r>
    </w:p>
    <w:p w:rsidR="00000000" w:rsidRDefault="002D661A">
      <w:pPr>
        <w:pStyle w:val="ConsPlusNormal"/>
        <w:ind w:firstLine="540"/>
        <w:jc w:val="both"/>
      </w:pPr>
      <w:r>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w:t>
      </w:r>
      <w:r>
        <w:t>ользованием технических средств, и предоставлять указанным должностным лицам документацию на них;</w:t>
      </w:r>
    </w:p>
    <w:p w:rsidR="00000000" w:rsidRDefault="002D661A">
      <w:pPr>
        <w:pStyle w:val="ConsPlusNormal"/>
        <w:ind w:firstLine="540"/>
        <w:jc w:val="both"/>
      </w:pPr>
      <w:r>
        <w:t>осуществлять замену фискального накопителя и материалов, требующих регулярной замены (расходных материалов);</w:t>
      </w:r>
    </w:p>
    <w:p w:rsidR="00000000" w:rsidRDefault="002D661A">
      <w:pPr>
        <w:pStyle w:val="ConsPlusNormal"/>
        <w:ind w:firstLine="540"/>
        <w:jc w:val="both"/>
      </w:pPr>
      <w:r>
        <w:t>передавать в случае аннулирования разрешения на о</w:t>
      </w:r>
      <w:r>
        <w:t xml:space="preserve">бработку фискальных данных у оператора </w:t>
      </w:r>
      <w:r>
        <w:lastRenderedPageBreak/>
        <w:t>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w:t>
      </w:r>
      <w:r>
        <w:t xml:space="preserve"> переданы в налоговые органы через оператора фискальных данных в электронной форме;</w:t>
      </w:r>
    </w:p>
    <w:p w:rsidR="00000000" w:rsidRDefault="002D661A">
      <w:pPr>
        <w:pStyle w:val="ConsPlusNormal"/>
        <w:ind w:firstLine="540"/>
        <w:jc w:val="both"/>
      </w:pPr>
      <w:r>
        <w:t xml:space="preserve">обеспечивать соответствие информации о сумме расчета в контрольно-кассовой технике информации о сумме расчета, полученной от устройства, указанного в </w:t>
      </w:r>
      <w:hyperlink w:anchor="Par102" w:tooltip="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 w:history="1">
        <w:r>
          <w:rPr>
            <w:color w:val="0000FF"/>
          </w:rPr>
          <w:t>абзаце втором пункта 1 статьи 2</w:t>
        </w:r>
      </w:hyperlink>
      <w:r>
        <w:t xml:space="preserve"> настоящего Федерального закона;</w:t>
      </w:r>
    </w:p>
    <w:p w:rsidR="00000000" w:rsidRDefault="002D661A">
      <w:pPr>
        <w:pStyle w:val="ConsPlusNormal"/>
        <w:ind w:firstLine="540"/>
        <w:jc w:val="both"/>
      </w:pPr>
      <w:r>
        <w:t>выполнять иные обязанности, предусмотренные законодательством Российской Федерации о применении контрольно-кассовой техники.</w:t>
      </w:r>
    </w:p>
    <w:p w:rsidR="00000000" w:rsidRDefault="002D661A">
      <w:pPr>
        <w:pStyle w:val="ConsPlusNormal"/>
        <w:ind w:firstLine="540"/>
        <w:jc w:val="both"/>
      </w:pPr>
      <w:r>
        <w:t>3. Пользователь о</w:t>
      </w:r>
      <w:r>
        <w:t xml:space="preserve">бязан иметь договор с оператором фискальных данных на обработку фискальных данных, за исключением случая, предусмотренного </w:t>
      </w:r>
      <w:hyperlink w:anchor="Par131"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пользователи могут применять контрольно-кассовую технику в режиме, не предусматривающем обязательной пере..." w:history="1">
        <w:r>
          <w:rPr>
            <w:color w:val="0000FF"/>
          </w:rPr>
          <w:t>пунктом 7 статьи 2</w:t>
        </w:r>
      </w:hyperlink>
      <w:r>
        <w:t xml:space="preserve"> настоящего Федерального закона.</w:t>
      </w:r>
    </w:p>
    <w:p w:rsidR="00000000" w:rsidRDefault="002D661A">
      <w:pPr>
        <w:pStyle w:val="ConsPlusNormal"/>
        <w:ind w:firstLine="540"/>
        <w:jc w:val="both"/>
      </w:pPr>
      <w:r>
        <w:t>4. Организации и индивидуальные предприниматели, осущ</w:t>
      </w:r>
      <w:r>
        <w:t>ествляющие расчеты, и пользователи обязаны предоставлять информацию и документы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w:t>
      </w:r>
      <w:r>
        <w:t xml:space="preserve">и (за исключением случая, указанного в </w:t>
      </w:r>
      <w:hyperlink w:anchor="Par131"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пользователи могут применять контрольно-кассовую технику в режиме, не предусматривающем обязательной пере..." w:history="1">
        <w:r>
          <w:rPr>
            <w:color w:val="0000FF"/>
          </w:rPr>
          <w:t>пункте 7 статьи 2</w:t>
        </w:r>
      </w:hyperlink>
      <w:r>
        <w:t xml:space="preserve"> настоящего Федерального закона) в случаях, в порядке и в сроки, которые установлены уполномоченным органом.</w:t>
      </w:r>
    </w:p>
    <w:p w:rsidR="00000000" w:rsidRDefault="002D661A">
      <w:pPr>
        <w:pStyle w:val="ConsPlusNormal"/>
        <w:ind w:firstLine="540"/>
        <w:jc w:val="both"/>
      </w:pPr>
    </w:p>
    <w:p w:rsidR="00000000" w:rsidRDefault="002D661A">
      <w:pPr>
        <w:pStyle w:val="ConsPlusNormal"/>
        <w:ind w:firstLine="540"/>
        <w:jc w:val="both"/>
        <w:outlineLvl w:val="0"/>
      </w:pPr>
      <w:r>
        <w:t xml:space="preserve">Статья 6. Утратила силу. - Федеральный закон от 07.05.2013 N </w:t>
      </w:r>
      <w:r>
        <w:t>89-ФЗ.</w:t>
      </w:r>
    </w:p>
    <w:p w:rsidR="00000000" w:rsidRDefault="002D661A">
      <w:pPr>
        <w:pStyle w:val="ConsPlusNormal"/>
      </w:pPr>
    </w:p>
    <w:p w:rsidR="00000000" w:rsidRDefault="002D661A">
      <w:pPr>
        <w:pStyle w:val="ConsPlusNormal"/>
        <w:ind w:firstLine="540"/>
        <w:jc w:val="both"/>
        <w:outlineLvl w:val="0"/>
      </w:pPr>
      <w:bookmarkStart w:id="35" w:name="Par576"/>
      <w:bookmarkEnd w:id="35"/>
      <w: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000000" w:rsidRDefault="002D661A">
      <w:pPr>
        <w:pStyle w:val="ConsPlusNormal"/>
        <w:ind w:firstLine="540"/>
        <w:jc w:val="both"/>
      </w:pPr>
      <w:r>
        <w:t>(в ред. Федерального закона от 03.07.2016 N 290-ФЗ)</w:t>
      </w:r>
    </w:p>
    <w:p w:rsidR="00000000" w:rsidRDefault="002D661A">
      <w:pPr>
        <w:pStyle w:val="ConsPlusNormal"/>
        <w:ind w:firstLine="540"/>
        <w:jc w:val="both"/>
      </w:pPr>
    </w:p>
    <w:p w:rsidR="00000000" w:rsidRDefault="002D661A">
      <w:pPr>
        <w:pStyle w:val="ConsPlusNormal"/>
        <w:ind w:firstLine="540"/>
        <w:jc w:val="both"/>
      </w:pPr>
      <w:bookmarkStart w:id="36" w:name="Par579"/>
      <w:bookmarkEnd w:id="36"/>
      <w:r>
        <w:t>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w:t>
      </w:r>
    </w:p>
    <w:p w:rsidR="00000000" w:rsidRDefault="002D661A">
      <w:pPr>
        <w:pStyle w:val="ConsPlusNormal"/>
        <w:ind w:firstLine="540"/>
        <w:jc w:val="both"/>
      </w:pPr>
      <w:r>
        <w:t>2. При</w:t>
      </w:r>
      <w:r>
        <w:t xml:space="preserve"> осуществлении контроля и надзора, указанных в </w:t>
      </w:r>
      <w:hyperlink w:anchor="Par579" w:tooltip="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 w:history="1">
        <w:r>
          <w:rPr>
            <w:color w:val="0000FF"/>
          </w:rPr>
          <w:t>пункте 1</w:t>
        </w:r>
      </w:hyperlink>
      <w:r>
        <w:t xml:space="preserve"> настоящей статьи, налоговые органы:</w:t>
      </w:r>
    </w:p>
    <w:p w:rsidR="00000000" w:rsidRDefault="002D661A">
      <w:pPr>
        <w:pStyle w:val="ConsPlusNormal"/>
        <w:ind w:firstLine="540"/>
        <w:jc w:val="both"/>
      </w:pPr>
      <w:r>
        <w:t xml:space="preserve">ведут (в том числе с помощью автоматизированной информационной системы) мониторинг расчетов с применением контрольно-кассовой техники и полноты учета </w:t>
      </w:r>
      <w:r>
        <w:t>выручки, проводят анализ данных;</w:t>
      </w:r>
    </w:p>
    <w:p w:rsidR="00000000" w:rsidRDefault="002D661A">
      <w:pPr>
        <w:pStyle w:val="ConsPlusNormal"/>
        <w:ind w:firstLine="540"/>
        <w:jc w:val="both"/>
      </w:pPr>
      <w:r>
        <w:t>осуществляют наблюдение за применением контрольно-кассовой техники;</w:t>
      </w:r>
    </w:p>
    <w:p w:rsidR="00000000" w:rsidRDefault="002D661A">
      <w:pPr>
        <w:pStyle w:val="ConsPlusNormal"/>
        <w:ind w:firstLine="540"/>
        <w:jc w:val="both"/>
      </w:pPr>
      <w:r>
        <w:t>проводят проверки применения контрольно-кассовой техники, полноты учета выручки в организациях и у индивидуальных предпринимателей, а также проверки осущес</w:t>
      </w:r>
      <w:r>
        <w:t>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w:t>
      </w:r>
    </w:p>
    <w:p w:rsidR="00000000" w:rsidRDefault="002D661A">
      <w:pPr>
        <w:pStyle w:val="ConsPlusNormal"/>
        <w:ind w:firstLine="540"/>
        <w:jc w:val="both"/>
      </w:pPr>
      <w:r>
        <w:t>проводят проверки оформления и (или) выдачи (направления) организацией и индиви</w:t>
      </w:r>
      <w:r>
        <w:t>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w:t>
      </w:r>
      <w:r>
        <w:t>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денежных средств и (или) электронных средств платежа, - контр</w:t>
      </w:r>
      <w:r>
        <w:t>ольные закупки;</w:t>
      </w:r>
    </w:p>
    <w:p w:rsidR="00000000" w:rsidRDefault="002D661A">
      <w:pPr>
        <w:pStyle w:val="ConsPlusNormal"/>
        <w:ind w:firstLine="540"/>
        <w:jc w:val="both"/>
      </w:pPr>
      <w:r>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w:t>
      </w:r>
      <w:r>
        <w:t xml:space="preserve">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000000" w:rsidRDefault="002D661A">
      <w:pPr>
        <w:pStyle w:val="ConsPlusNormal"/>
        <w:ind w:firstLine="540"/>
        <w:jc w:val="both"/>
      </w:pPr>
      <w:r>
        <w:t>получают, в том числе с использованием технических средств, б</w:t>
      </w:r>
      <w:r>
        <w:t>еспрепятственный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rsidR="00000000" w:rsidRDefault="002D661A">
      <w:pPr>
        <w:pStyle w:val="ConsPlusNormal"/>
        <w:ind w:firstLine="540"/>
        <w:jc w:val="both"/>
      </w:pPr>
      <w:r>
        <w:t>получают беспрепятственный, в том числе дистанционный, доступ к фискальны</w:t>
      </w:r>
      <w:r>
        <w:t>м данным, содержащимся в базе данных оператора фискальных данных;</w:t>
      </w:r>
    </w:p>
    <w:p w:rsidR="00000000" w:rsidRDefault="002D661A">
      <w:pPr>
        <w:pStyle w:val="ConsPlusNormal"/>
        <w:ind w:firstLine="540"/>
        <w:jc w:val="both"/>
      </w:pPr>
      <w:r>
        <w:t>проводят проверку правильности учета наличных денежных средств при применении контрольно-кассовой техники;</w:t>
      </w:r>
    </w:p>
    <w:p w:rsidR="00000000" w:rsidRDefault="002D661A">
      <w:pPr>
        <w:pStyle w:val="ConsPlusNormal"/>
        <w:ind w:firstLine="540"/>
        <w:jc w:val="both"/>
      </w:pPr>
      <w:r>
        <w:t xml:space="preserve">выносят предписания об устранении выявленных нарушений законодательства Российской </w:t>
      </w:r>
      <w:r>
        <w:t>Федерации о применении контрольно-кассовой техники;</w:t>
      </w:r>
    </w:p>
    <w:p w:rsidR="00000000" w:rsidRDefault="002D661A">
      <w:pPr>
        <w:pStyle w:val="ConsPlusNormal"/>
        <w:ind w:firstLine="540"/>
        <w:jc w:val="both"/>
      </w:pPr>
      <w:r>
        <w:lastRenderedPageBreak/>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w:t>
      </w:r>
      <w:r>
        <w:t>ики.</w:t>
      </w:r>
    </w:p>
    <w:p w:rsidR="00000000" w:rsidRDefault="002D661A">
      <w:pPr>
        <w:pStyle w:val="ConsPlusNormal"/>
        <w:ind w:firstLine="540"/>
        <w:jc w:val="both"/>
      </w:pPr>
      <w:r>
        <w:t>3. Банки обязаны выдавать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w:t>
      </w:r>
      <w:r>
        <w:t>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w:t>
      </w:r>
      <w:r>
        <w:t>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000000" w:rsidRDefault="002D661A">
      <w:pPr>
        <w:pStyle w:val="ConsPlusNormal"/>
        <w:ind w:firstLine="540"/>
        <w:jc w:val="both"/>
      </w:pPr>
      <w:r>
        <w:t>Форма (формат) и порядок направления налоговым органом запроса в банк, форма и порядок предоставл</w:t>
      </w:r>
      <w:r>
        <w:t>ения банками информации по запросам налоговых органов устанавливаются уполномоченным органом в соответствии с законодательством Российской Федерации о налогах и сборах.</w:t>
      </w:r>
    </w:p>
    <w:p w:rsidR="00000000" w:rsidRDefault="002D661A">
      <w:pPr>
        <w:pStyle w:val="ConsPlusNormal"/>
        <w:ind w:firstLine="540"/>
        <w:jc w:val="both"/>
      </w:pPr>
      <w:r>
        <w:t>4. Налоговые органы выполняют обязанности, предусмотренные законодательством Российской</w:t>
      </w:r>
      <w:r>
        <w:t xml:space="preserve"> Федерации о применении контрольно-кассовой техники.</w:t>
      </w:r>
    </w:p>
    <w:p w:rsidR="00000000" w:rsidRDefault="002D661A">
      <w:pPr>
        <w:pStyle w:val="ConsPlusNormal"/>
        <w:ind w:firstLine="540"/>
        <w:jc w:val="both"/>
      </w:pPr>
      <w:r>
        <w:t xml:space="preserve">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w:t>
      </w:r>
      <w:r>
        <w:t>контрольно-кассовой техники.</w:t>
      </w:r>
    </w:p>
    <w:p w:rsidR="00000000" w:rsidRDefault="002D661A">
      <w:pPr>
        <w:pStyle w:val="ConsPlusNormal"/>
      </w:pPr>
    </w:p>
    <w:p w:rsidR="00000000" w:rsidRDefault="002D661A">
      <w:pPr>
        <w:pStyle w:val="ConsPlusNormal"/>
        <w:ind w:firstLine="540"/>
        <w:jc w:val="both"/>
        <w:outlineLvl w:val="0"/>
      </w:pPr>
      <w:r>
        <w:t>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rsidR="00000000" w:rsidRDefault="002D661A">
      <w:pPr>
        <w:pStyle w:val="ConsPlusNormal"/>
        <w:ind w:firstLine="540"/>
        <w:jc w:val="both"/>
      </w:pPr>
      <w:r>
        <w:t>(введена Федеральным законом от 05.05.2014 N 111-ФЗ)</w:t>
      </w:r>
    </w:p>
    <w:p w:rsidR="00000000" w:rsidRDefault="002D661A">
      <w:pPr>
        <w:pStyle w:val="ConsPlusNormal"/>
        <w:jc w:val="both"/>
      </w:pPr>
    </w:p>
    <w:p w:rsidR="00000000" w:rsidRDefault="002D661A">
      <w:pPr>
        <w:pStyle w:val="ConsPlusNormal"/>
        <w:ind w:firstLine="540"/>
        <w:jc w:val="both"/>
      </w:pPr>
      <w:r>
        <w:t>Настоящий Федеральный закон действует на территории Республики Крым и на территории города федерального значения Севастополя с 1 января 2016 года.</w:t>
      </w:r>
    </w:p>
    <w:p w:rsidR="00000000" w:rsidRDefault="002D661A">
      <w:pPr>
        <w:pStyle w:val="ConsPlusNormal"/>
        <w:ind w:firstLine="540"/>
        <w:jc w:val="both"/>
      </w:pPr>
    </w:p>
    <w:p w:rsidR="00000000" w:rsidRDefault="002D661A">
      <w:pPr>
        <w:pStyle w:val="ConsPlusNormal"/>
        <w:ind w:firstLine="540"/>
        <w:jc w:val="both"/>
        <w:outlineLvl w:val="0"/>
      </w:pPr>
      <w:r>
        <w:t>Статья 8. Признание утратившими силу некоторых законодательных актов Российской Федерации в связи с принятие</w:t>
      </w:r>
      <w:r>
        <w:t>м настоящего Федерального закона</w:t>
      </w:r>
    </w:p>
    <w:p w:rsidR="00000000" w:rsidRDefault="002D661A">
      <w:pPr>
        <w:pStyle w:val="ConsPlusNormal"/>
      </w:pPr>
    </w:p>
    <w:p w:rsidR="00000000" w:rsidRDefault="002D661A">
      <w:pPr>
        <w:pStyle w:val="ConsPlusNormal"/>
        <w:ind w:firstLine="540"/>
        <w:jc w:val="both"/>
      </w:pPr>
      <w:r>
        <w:t>Со дня вступления в силу настоящего Федерального закона признать утратившими силу:</w:t>
      </w:r>
    </w:p>
    <w:p w:rsidR="00000000" w:rsidRDefault="002D661A">
      <w:pPr>
        <w:pStyle w:val="ConsPlusNormal"/>
        <w:ind w:firstLine="540"/>
        <w:jc w:val="both"/>
      </w:pPr>
      <w:r>
        <w:t>Закон Российской Федерации от 18 июня 1993 года N 5215-1 "О применении контрольно-кассовых машин при осуществлении денежных расчетов с насе</w:t>
      </w:r>
      <w:r>
        <w:t>лением" (Ведомости Съезда народных депутатов Российской Федерации и Верховного Совета Российской Федерации, 1993, N 27, ст. 1018);</w:t>
      </w:r>
    </w:p>
    <w:p w:rsidR="00000000" w:rsidRDefault="002D661A">
      <w:pPr>
        <w:pStyle w:val="ConsPlusNormal"/>
        <w:ind w:firstLine="540"/>
        <w:jc w:val="both"/>
      </w:pPr>
      <w:r>
        <w:t>абзацы девятнадцатый - двадцать второй статьи 3 Федерального закона от 30 декабря 2001 года N 196-ФЗ "О введении в действие К</w:t>
      </w:r>
      <w:r>
        <w:t>одекса Российской Федерации об административных правонарушениях" (Собрание законодательства Российской Федерации, 2002, N 1, ст. 2).</w:t>
      </w:r>
    </w:p>
    <w:p w:rsidR="00000000" w:rsidRDefault="002D661A">
      <w:pPr>
        <w:pStyle w:val="ConsPlusNormal"/>
      </w:pPr>
    </w:p>
    <w:p w:rsidR="00000000" w:rsidRDefault="002D661A">
      <w:pPr>
        <w:pStyle w:val="ConsPlusNormal"/>
        <w:ind w:firstLine="540"/>
        <w:jc w:val="both"/>
        <w:outlineLvl w:val="0"/>
      </w:pPr>
      <w:r>
        <w:t>Статья 9. Внесение дополнений в некоторые законодательные акты Российской Федерации в связи с принятием настоящего Федерал</w:t>
      </w:r>
      <w:r>
        <w:t>ьного закона</w:t>
      </w:r>
    </w:p>
    <w:p w:rsidR="00000000" w:rsidRDefault="002D661A">
      <w:pPr>
        <w:pStyle w:val="ConsPlusNormal"/>
      </w:pPr>
    </w:p>
    <w:p w:rsidR="00000000" w:rsidRDefault="002D661A">
      <w:pPr>
        <w:pStyle w:val="ConsPlusNormal"/>
        <w:ind w:firstLine="540"/>
        <w:jc w:val="both"/>
      </w:pPr>
      <w:r>
        <w:t>Пункт 1 статьи 7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w:t>
      </w:r>
      <w:r>
        <w:t>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дополнить абзацем следующего содержания:</w:t>
      </w:r>
    </w:p>
    <w:p w:rsidR="00000000" w:rsidRDefault="002D661A">
      <w:pPr>
        <w:pStyle w:val="ConsPlusNormal"/>
        <w:ind w:firstLine="540"/>
        <w:jc w:val="both"/>
      </w:pPr>
      <w:r>
        <w:t>"О</w:t>
      </w:r>
      <w:r>
        <w:t>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w:t>
      </w:r>
      <w:r>
        <w:t>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w:t>
      </w:r>
      <w:r>
        <w:t>и и сведения по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w:t>
      </w:r>
      <w:r>
        <w:t>онтрольно-кассовой техники при осуществлении наличных денежных расчетов и (или) расчетов с использованием платежных карт.".</w:t>
      </w:r>
    </w:p>
    <w:p w:rsidR="00000000" w:rsidRDefault="002D661A">
      <w:pPr>
        <w:pStyle w:val="ConsPlusNormal"/>
      </w:pPr>
    </w:p>
    <w:p w:rsidR="00000000" w:rsidRDefault="002D661A">
      <w:pPr>
        <w:pStyle w:val="ConsPlusNormal"/>
        <w:ind w:firstLine="540"/>
        <w:jc w:val="both"/>
        <w:outlineLvl w:val="0"/>
      </w:pPr>
      <w:r>
        <w:lastRenderedPageBreak/>
        <w:t>Статья 10. Вступление в силу настоящего Федерального закона</w:t>
      </w:r>
    </w:p>
    <w:p w:rsidR="00000000" w:rsidRDefault="002D661A">
      <w:pPr>
        <w:pStyle w:val="ConsPlusNormal"/>
      </w:pPr>
    </w:p>
    <w:p w:rsidR="00000000" w:rsidRDefault="002D661A">
      <w:pPr>
        <w:pStyle w:val="ConsPlusNormal"/>
        <w:ind w:firstLine="540"/>
        <w:jc w:val="both"/>
      </w:pPr>
      <w:r>
        <w:t>1. Настоящий Федеральный закон вступает в силу по истечении одного мес</w:t>
      </w:r>
      <w:r>
        <w:t>яца со дня его официального опубликования.</w:t>
      </w:r>
    </w:p>
    <w:p w:rsidR="00000000" w:rsidRDefault="002D661A">
      <w:pPr>
        <w:pStyle w:val="ConsPlusNormal"/>
        <w:ind w:firstLine="540"/>
        <w:jc w:val="both"/>
      </w:pPr>
      <w:r>
        <w:t>2. Через шесть месяцев после вступления в силу настоящего Федерального закона при осуществлении наличных денежных расчетов и (или) расчетов с использованием платежных карт применение контрольно-кассовой техники бе</w:t>
      </w:r>
      <w:r>
        <w:t>з фискальной памяти не допускается.</w:t>
      </w:r>
    </w:p>
    <w:p w:rsidR="00000000" w:rsidRDefault="002D661A">
      <w:pPr>
        <w:pStyle w:val="ConsPlusNormal"/>
      </w:pPr>
    </w:p>
    <w:p w:rsidR="00000000" w:rsidRDefault="002D661A">
      <w:pPr>
        <w:pStyle w:val="ConsPlusNormal"/>
        <w:jc w:val="right"/>
      </w:pPr>
      <w:r>
        <w:t>Президент</w:t>
      </w:r>
    </w:p>
    <w:p w:rsidR="00000000" w:rsidRDefault="002D661A">
      <w:pPr>
        <w:pStyle w:val="ConsPlusNormal"/>
        <w:jc w:val="right"/>
      </w:pPr>
      <w:r>
        <w:t>Российской Федерации</w:t>
      </w:r>
    </w:p>
    <w:p w:rsidR="00000000" w:rsidRDefault="002D661A">
      <w:pPr>
        <w:pStyle w:val="ConsPlusNormal"/>
        <w:jc w:val="right"/>
      </w:pPr>
      <w:r>
        <w:t>В.ПУТИН</w:t>
      </w:r>
    </w:p>
    <w:p w:rsidR="00000000" w:rsidRDefault="002D661A">
      <w:pPr>
        <w:pStyle w:val="ConsPlusNormal"/>
      </w:pPr>
      <w:r>
        <w:t>Москва, Кремль</w:t>
      </w:r>
    </w:p>
    <w:p w:rsidR="00000000" w:rsidRDefault="002D661A">
      <w:pPr>
        <w:pStyle w:val="ConsPlusNormal"/>
      </w:pPr>
      <w:r>
        <w:t>22 мая 2003 года</w:t>
      </w:r>
    </w:p>
    <w:p w:rsidR="00000000" w:rsidRDefault="002D661A">
      <w:pPr>
        <w:pStyle w:val="ConsPlusNormal"/>
      </w:pPr>
      <w:r>
        <w:t>N 54-ФЗ</w:t>
      </w:r>
    </w:p>
    <w:p w:rsidR="00000000" w:rsidRDefault="002D661A">
      <w:pPr>
        <w:pStyle w:val="ConsPlusNormal"/>
      </w:pPr>
    </w:p>
    <w:p w:rsidR="00000000" w:rsidRDefault="002D661A">
      <w:pPr>
        <w:pStyle w:val="ConsPlusNormal"/>
      </w:pPr>
    </w:p>
    <w:p w:rsidR="002D661A" w:rsidRDefault="002D661A">
      <w:pPr>
        <w:pStyle w:val="ConsPlusNormal"/>
        <w:pBdr>
          <w:top w:val="single" w:sz="6" w:space="0" w:color="auto"/>
        </w:pBdr>
        <w:spacing w:before="100" w:after="100"/>
        <w:jc w:val="both"/>
        <w:rPr>
          <w:sz w:val="2"/>
          <w:szCs w:val="2"/>
        </w:rPr>
      </w:pPr>
    </w:p>
    <w:sectPr w:rsidR="002D661A">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61A" w:rsidRDefault="002D661A">
      <w:pPr>
        <w:spacing w:after="0" w:line="240" w:lineRule="auto"/>
      </w:pPr>
      <w:r>
        <w:separator/>
      </w:r>
    </w:p>
  </w:endnote>
  <w:endnote w:type="continuationSeparator" w:id="1">
    <w:p w:rsidR="002D661A" w:rsidRDefault="002D66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661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rsidRPr="002D661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2D661A" w:rsidRDefault="002D661A">
          <w:pPr>
            <w:pStyle w:val="ConsPlusNormal"/>
            <w:rPr>
              <w:rFonts w:eastAsiaTheme="minorEastAsia"/>
              <w:b/>
              <w:bCs/>
              <w:color w:val="333399"/>
              <w:sz w:val="28"/>
              <w:szCs w:val="28"/>
            </w:rPr>
          </w:pPr>
          <w:r w:rsidRPr="002D661A">
            <w:rPr>
              <w:rFonts w:eastAsiaTheme="minorEastAsia"/>
              <w:b/>
              <w:bCs/>
              <w:color w:val="333399"/>
              <w:sz w:val="28"/>
              <w:szCs w:val="28"/>
            </w:rPr>
            <w:t>КонсультантПлюс</w:t>
          </w:r>
          <w:r w:rsidRPr="002D661A">
            <w:rPr>
              <w:rFonts w:eastAsiaTheme="minorEastAsi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2D661A" w:rsidRDefault="002D661A">
          <w:pPr>
            <w:pStyle w:val="ConsPlusNormal"/>
            <w:jc w:val="center"/>
            <w:rPr>
              <w:rFonts w:eastAsiaTheme="minorEastAsia"/>
              <w:b/>
              <w:bCs/>
            </w:rPr>
          </w:pPr>
          <w:hyperlink r:id="rId1" w:history="1">
            <w:r w:rsidRPr="002D661A">
              <w:rPr>
                <w:rFonts w:eastAsiaTheme="minorEastAsi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2D661A" w:rsidRDefault="002D661A">
          <w:pPr>
            <w:pStyle w:val="ConsPlusNormal"/>
            <w:jc w:val="right"/>
            <w:rPr>
              <w:rFonts w:eastAsiaTheme="minorEastAsia"/>
            </w:rPr>
          </w:pPr>
          <w:r w:rsidRPr="002D661A">
            <w:rPr>
              <w:rFonts w:eastAsiaTheme="minorEastAsia"/>
            </w:rPr>
            <w:t xml:space="preserve">Страница </w:t>
          </w:r>
          <w:r w:rsidRPr="002D661A">
            <w:rPr>
              <w:rFonts w:eastAsiaTheme="minorEastAsia"/>
            </w:rPr>
            <w:fldChar w:fldCharType="begin"/>
          </w:r>
          <w:r w:rsidRPr="002D661A">
            <w:rPr>
              <w:rFonts w:eastAsiaTheme="minorEastAsia"/>
            </w:rPr>
            <w:instrText>\PAGE</w:instrText>
          </w:r>
          <w:r w:rsidR="00794824" w:rsidRPr="002D661A">
            <w:rPr>
              <w:rFonts w:eastAsiaTheme="minorEastAsia"/>
            </w:rPr>
            <w:fldChar w:fldCharType="separate"/>
          </w:r>
          <w:r w:rsidR="00794824" w:rsidRPr="002D661A">
            <w:rPr>
              <w:rFonts w:eastAsiaTheme="minorEastAsia"/>
              <w:noProof/>
            </w:rPr>
            <w:t>4</w:t>
          </w:r>
          <w:r w:rsidRPr="002D661A">
            <w:rPr>
              <w:rFonts w:eastAsiaTheme="minorEastAsia"/>
            </w:rPr>
            <w:fldChar w:fldCharType="end"/>
          </w:r>
          <w:r w:rsidRPr="002D661A">
            <w:rPr>
              <w:rFonts w:eastAsiaTheme="minorEastAsia"/>
            </w:rPr>
            <w:t xml:space="preserve"> из </w:t>
          </w:r>
          <w:r w:rsidRPr="002D661A">
            <w:rPr>
              <w:rFonts w:eastAsiaTheme="minorEastAsia"/>
            </w:rPr>
            <w:fldChar w:fldCharType="begin"/>
          </w:r>
          <w:r w:rsidRPr="002D661A">
            <w:rPr>
              <w:rFonts w:eastAsiaTheme="minorEastAsia"/>
            </w:rPr>
            <w:instrText>\NUMPAGES</w:instrText>
          </w:r>
          <w:r w:rsidR="00794824" w:rsidRPr="002D661A">
            <w:rPr>
              <w:rFonts w:eastAsiaTheme="minorEastAsia"/>
            </w:rPr>
            <w:fldChar w:fldCharType="separate"/>
          </w:r>
          <w:r w:rsidR="00794824" w:rsidRPr="002D661A">
            <w:rPr>
              <w:rFonts w:eastAsiaTheme="minorEastAsia"/>
              <w:noProof/>
            </w:rPr>
            <w:t>32</w:t>
          </w:r>
          <w:r w:rsidRPr="002D661A">
            <w:rPr>
              <w:rFonts w:eastAsiaTheme="minorEastAsia"/>
            </w:rPr>
            <w:fldChar w:fldCharType="end"/>
          </w:r>
        </w:p>
      </w:tc>
    </w:tr>
  </w:tbl>
  <w:p w:rsidR="00000000" w:rsidRDefault="002D661A">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61A" w:rsidRDefault="002D661A">
      <w:pPr>
        <w:spacing w:after="0" w:line="240" w:lineRule="auto"/>
      </w:pPr>
      <w:r>
        <w:separator/>
      </w:r>
    </w:p>
  </w:footnote>
  <w:footnote w:type="continuationSeparator" w:id="1">
    <w:p w:rsidR="002D661A" w:rsidRDefault="002D66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rsidRPr="002D661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2D661A" w:rsidRDefault="002D661A">
          <w:pPr>
            <w:pStyle w:val="ConsPlusNormal"/>
            <w:rPr>
              <w:rFonts w:eastAsiaTheme="minorEastAsia"/>
              <w:sz w:val="16"/>
              <w:szCs w:val="16"/>
            </w:rPr>
          </w:pPr>
          <w:r w:rsidRPr="002D661A">
            <w:rPr>
              <w:rFonts w:eastAsiaTheme="minorEastAsia"/>
              <w:sz w:val="16"/>
              <w:szCs w:val="16"/>
            </w:rPr>
            <w:t>Федеральный закон от 22.05.2003 N 54-ФЗ</w:t>
          </w:r>
          <w:r w:rsidRPr="002D661A">
            <w:rPr>
              <w:rFonts w:eastAsiaTheme="minorEastAsia"/>
              <w:sz w:val="16"/>
              <w:szCs w:val="16"/>
            </w:rPr>
            <w:br/>
            <w:t>(ред. от 03.07.2016)</w:t>
          </w:r>
          <w:r w:rsidRPr="002D661A">
            <w:rPr>
              <w:rFonts w:eastAsiaTheme="minorEastAsia"/>
              <w:sz w:val="16"/>
              <w:szCs w:val="16"/>
            </w:rPr>
            <w:br/>
            <w:t>"О применении контрольно-кассовой техник</w:t>
          </w:r>
          <w:r w:rsidRPr="002D661A">
            <w:rPr>
              <w:rFonts w:eastAsiaTheme="minorEastAsia"/>
              <w:sz w:val="16"/>
              <w:szCs w:val="16"/>
            </w:rPr>
            <w:t>и при осуществлении...</w:t>
          </w:r>
        </w:p>
      </w:tc>
      <w:tc>
        <w:tcPr>
          <w:tcW w:w="2" w:type="pct"/>
          <w:tcBorders>
            <w:top w:val="none" w:sz="2" w:space="0" w:color="auto"/>
            <w:left w:val="none" w:sz="2" w:space="0" w:color="auto"/>
            <w:bottom w:val="none" w:sz="2" w:space="0" w:color="auto"/>
            <w:right w:val="none" w:sz="2" w:space="0" w:color="auto"/>
          </w:tcBorders>
          <w:vAlign w:val="center"/>
        </w:tcPr>
        <w:p w:rsidR="00000000" w:rsidRPr="002D661A" w:rsidRDefault="002D661A">
          <w:pPr>
            <w:pStyle w:val="ConsPlusNormal"/>
            <w:jc w:val="center"/>
            <w:rPr>
              <w:rFonts w:eastAsiaTheme="minorEastAsia"/>
              <w:sz w:val="24"/>
              <w:szCs w:val="24"/>
            </w:rPr>
          </w:pPr>
        </w:p>
        <w:p w:rsidR="00000000" w:rsidRPr="002D661A" w:rsidRDefault="002D661A">
          <w:pPr>
            <w:pStyle w:val="ConsPlusNormal"/>
            <w:jc w:val="center"/>
            <w:rPr>
              <w:rFonts w:eastAsiaTheme="minorEastAsia"/>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2D661A" w:rsidRDefault="002D661A">
          <w:pPr>
            <w:pStyle w:val="ConsPlusNormal"/>
            <w:jc w:val="right"/>
            <w:rPr>
              <w:rFonts w:eastAsiaTheme="minorEastAsia"/>
              <w:sz w:val="16"/>
              <w:szCs w:val="16"/>
            </w:rPr>
          </w:pPr>
          <w:r w:rsidRPr="002D661A">
            <w:rPr>
              <w:rFonts w:eastAsiaTheme="minorEastAsia"/>
              <w:sz w:val="18"/>
              <w:szCs w:val="18"/>
            </w:rPr>
            <w:t xml:space="preserve">Документ предоставлен </w:t>
          </w:r>
          <w:hyperlink r:id="rId1" w:history="1">
            <w:r w:rsidRPr="002D661A">
              <w:rPr>
                <w:rFonts w:eastAsiaTheme="minorEastAsia"/>
                <w:color w:val="0000FF"/>
                <w:sz w:val="18"/>
                <w:szCs w:val="18"/>
              </w:rPr>
              <w:t>КонсультантПлюс</w:t>
            </w:r>
          </w:hyperlink>
          <w:r w:rsidRPr="002D661A">
            <w:rPr>
              <w:rFonts w:eastAsiaTheme="minorEastAsia"/>
              <w:sz w:val="18"/>
              <w:szCs w:val="18"/>
            </w:rPr>
            <w:br/>
          </w:r>
          <w:r w:rsidRPr="002D661A">
            <w:rPr>
              <w:rFonts w:eastAsiaTheme="minorEastAsia"/>
              <w:sz w:val="16"/>
              <w:szCs w:val="16"/>
            </w:rPr>
            <w:t>Дата сохранения: 03.11.2016</w:t>
          </w:r>
        </w:p>
      </w:tc>
    </w:tr>
  </w:tbl>
  <w:p w:rsidR="00000000" w:rsidRDefault="002D661A">
    <w:pPr>
      <w:pStyle w:val="ConsPlusNormal"/>
      <w:pBdr>
        <w:bottom w:val="single" w:sz="12" w:space="0" w:color="auto"/>
      </w:pBdr>
      <w:jc w:val="center"/>
      <w:rPr>
        <w:sz w:val="2"/>
        <w:szCs w:val="2"/>
      </w:rPr>
    </w:pPr>
  </w:p>
  <w:p w:rsidR="00000000" w:rsidRDefault="002D661A">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38BE"/>
    <w:rsid w:val="002D661A"/>
    <w:rsid w:val="00794824"/>
    <w:rsid w:val="00B138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23026</Words>
  <Characters>131251</Characters>
  <Application>Microsoft Office Word</Application>
  <DocSecurity>2</DocSecurity>
  <Lines>1093</Lines>
  <Paragraphs>307</Paragraphs>
  <ScaleCrop>false</ScaleCrop>
  <Company>КонсультантПлюс Версия 4016.00.05</Company>
  <LinksUpToDate>false</LinksUpToDate>
  <CharactersWithSpaces>153970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22.05.2003 N 54-ФЗ(ред. от 03.07.2016)"О применении контрольно-кассовой техники при осуществлении наличных денежных расчетов и (или) расчетов с использованием электронных средств платежа"</dc:title>
  <dc:subject/>
  <dc:creator>user</dc:creator>
  <cp:keywords/>
  <dc:description/>
  <cp:lastModifiedBy>user</cp:lastModifiedBy>
  <cp:revision>2</cp:revision>
  <dcterms:created xsi:type="dcterms:W3CDTF">2016-11-03T10:01:00Z</dcterms:created>
  <dcterms:modified xsi:type="dcterms:W3CDTF">2016-11-03T10:01:00Z</dcterms:modified>
</cp:coreProperties>
</file>